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44" w:rsidRPr="00D8681E" w:rsidRDefault="00A93C46" w:rsidP="00915EC3">
      <w:pPr>
        <w:ind w:left="-709"/>
        <w:rPr>
          <w:rFonts w:ascii="Calibri" w:hAnsi="Calibri"/>
          <w:sz w:val="22"/>
        </w:rPr>
      </w:pPr>
      <w:r w:rsidRPr="00D8681E">
        <w:rPr>
          <w:rFonts w:ascii="Calibri" w:hAnsi="Calibri"/>
          <w:sz w:val="22"/>
        </w:rPr>
        <w:t xml:space="preserve">Applicants </w:t>
      </w:r>
      <w:r w:rsidR="00DB52FA" w:rsidRPr="00D8681E">
        <w:rPr>
          <w:rFonts w:ascii="Calibri" w:hAnsi="Calibri"/>
          <w:sz w:val="22"/>
        </w:rPr>
        <w:t xml:space="preserve">Contact </w:t>
      </w:r>
      <w:r w:rsidR="00C37244" w:rsidRPr="00D8681E">
        <w:rPr>
          <w:rFonts w:ascii="Calibri" w:hAnsi="Calibri"/>
          <w:sz w:val="22"/>
        </w:rPr>
        <w:t>details:</w:t>
      </w:r>
      <w:r w:rsidR="001740CC" w:rsidRPr="00D8681E">
        <w:rPr>
          <w:rFonts w:ascii="Calibri" w:hAnsi="Calibri"/>
          <w:sz w:val="22"/>
        </w:rPr>
        <w:t xml:space="preserve"> </w:t>
      </w:r>
      <w:r w:rsidR="001740CC" w:rsidRPr="001740CC">
        <w:rPr>
          <w:rFonts w:ascii="Calibri" w:hAnsi="Calibri"/>
          <w:sz w:val="22"/>
        </w:rPr>
        <w:t>(</w:t>
      </w:r>
      <w:r w:rsidR="001740CC" w:rsidRPr="001740CC">
        <w:rPr>
          <w:rFonts w:ascii="Calibri" w:hAnsi="Calibri"/>
          <w:sz w:val="16"/>
        </w:rPr>
        <w:t>Please Print</w:t>
      </w:r>
      <w:r w:rsidR="001740CC" w:rsidRPr="001740CC">
        <w:rPr>
          <w:rFonts w:ascii="Calibri" w:hAnsi="Calibri"/>
          <w:sz w:val="22"/>
        </w:rPr>
        <w:t>)</w:t>
      </w:r>
    </w:p>
    <w:tbl>
      <w:tblPr>
        <w:tblpPr w:leftFromText="180" w:rightFromText="180" w:vertAnchor="text" w:horzAnchor="margin" w:tblpX="-811" w:tblpY="31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733"/>
        <w:gridCol w:w="2122"/>
        <w:gridCol w:w="567"/>
        <w:gridCol w:w="848"/>
        <w:gridCol w:w="2059"/>
      </w:tblGrid>
      <w:tr w:rsidR="005D5995" w:rsidRPr="00D8681E" w:rsidTr="00426609">
        <w:trPr>
          <w:trHeight w:val="140"/>
        </w:trPr>
        <w:tc>
          <w:tcPr>
            <w:tcW w:w="959" w:type="dxa"/>
            <w:tcBorders>
              <w:top w:val="nil"/>
              <w:left w:val="nil"/>
              <w:bottom w:val="nil"/>
              <w:right w:val="nil"/>
            </w:tcBorders>
            <w:shd w:val="clear" w:color="auto" w:fill="auto"/>
            <w:vAlign w:val="bottom"/>
          </w:tcPr>
          <w:p w:rsidR="005D5995" w:rsidRPr="00D8681E" w:rsidRDefault="005D5995" w:rsidP="00426609">
            <w:pPr>
              <w:ind w:left="-851"/>
              <w:jc w:val="right"/>
              <w:rPr>
                <w:rFonts w:ascii="Calibri" w:hAnsi="Calibri"/>
                <w:sz w:val="16"/>
              </w:rPr>
            </w:pPr>
            <w:r w:rsidRPr="00D8681E">
              <w:rPr>
                <w:rFonts w:ascii="Calibri" w:hAnsi="Calibri"/>
                <w:sz w:val="22"/>
              </w:rPr>
              <w:t>Name:</w:t>
            </w:r>
          </w:p>
        </w:tc>
        <w:tc>
          <w:tcPr>
            <w:tcW w:w="8329" w:type="dxa"/>
            <w:gridSpan w:val="5"/>
            <w:tcBorders>
              <w:top w:val="nil"/>
              <w:left w:val="nil"/>
              <w:bottom w:val="single" w:sz="4" w:space="0" w:color="auto"/>
              <w:right w:val="nil"/>
            </w:tcBorders>
            <w:shd w:val="clear" w:color="auto" w:fill="auto"/>
            <w:vAlign w:val="bottom"/>
          </w:tcPr>
          <w:p w:rsidR="005D5995" w:rsidRPr="00D8681E" w:rsidRDefault="005D5995" w:rsidP="00426609">
            <w:pPr>
              <w:ind w:left="-851"/>
              <w:rPr>
                <w:rFonts w:ascii="Calibri" w:hAnsi="Calibri"/>
                <w:sz w:val="16"/>
              </w:rPr>
            </w:pPr>
          </w:p>
        </w:tc>
      </w:tr>
      <w:tr w:rsidR="005D5995" w:rsidRPr="00D8681E" w:rsidTr="00426609">
        <w:trPr>
          <w:trHeight w:val="454"/>
        </w:trPr>
        <w:tc>
          <w:tcPr>
            <w:tcW w:w="959" w:type="dxa"/>
            <w:tcBorders>
              <w:top w:val="nil"/>
              <w:left w:val="nil"/>
              <w:bottom w:val="nil"/>
              <w:right w:val="nil"/>
            </w:tcBorders>
            <w:shd w:val="clear" w:color="auto" w:fill="auto"/>
            <w:vAlign w:val="bottom"/>
          </w:tcPr>
          <w:p w:rsidR="005D5995" w:rsidRPr="00D8681E" w:rsidRDefault="005D5995" w:rsidP="00426609">
            <w:pPr>
              <w:ind w:left="-851"/>
              <w:jc w:val="right"/>
              <w:rPr>
                <w:rFonts w:ascii="Calibri" w:hAnsi="Calibri"/>
                <w:sz w:val="16"/>
              </w:rPr>
            </w:pPr>
            <w:r w:rsidRPr="00D8681E">
              <w:rPr>
                <w:rFonts w:ascii="Calibri" w:hAnsi="Calibri"/>
                <w:sz w:val="22"/>
              </w:rPr>
              <w:t>Address:</w:t>
            </w:r>
          </w:p>
        </w:tc>
        <w:tc>
          <w:tcPr>
            <w:tcW w:w="8329" w:type="dxa"/>
            <w:gridSpan w:val="5"/>
            <w:tcBorders>
              <w:left w:val="nil"/>
              <w:bottom w:val="single" w:sz="4" w:space="0" w:color="auto"/>
              <w:right w:val="nil"/>
            </w:tcBorders>
            <w:shd w:val="clear" w:color="auto" w:fill="auto"/>
            <w:vAlign w:val="bottom"/>
          </w:tcPr>
          <w:p w:rsidR="005D5995" w:rsidRPr="00D8681E" w:rsidRDefault="005D5995" w:rsidP="00426609">
            <w:pPr>
              <w:ind w:left="-851"/>
              <w:rPr>
                <w:rFonts w:ascii="Calibri" w:hAnsi="Calibri"/>
                <w:sz w:val="16"/>
              </w:rPr>
            </w:pPr>
          </w:p>
        </w:tc>
      </w:tr>
      <w:tr w:rsidR="005D5995" w:rsidRPr="00D8681E" w:rsidTr="00426609">
        <w:trPr>
          <w:trHeight w:val="454"/>
        </w:trPr>
        <w:tc>
          <w:tcPr>
            <w:tcW w:w="959" w:type="dxa"/>
            <w:tcBorders>
              <w:top w:val="nil"/>
              <w:left w:val="nil"/>
              <w:bottom w:val="nil"/>
              <w:right w:val="nil"/>
            </w:tcBorders>
            <w:shd w:val="clear" w:color="auto" w:fill="auto"/>
            <w:vAlign w:val="bottom"/>
          </w:tcPr>
          <w:p w:rsidR="005D5995" w:rsidRPr="00D8681E" w:rsidRDefault="005D5995" w:rsidP="00426609">
            <w:pPr>
              <w:ind w:left="-851"/>
              <w:jc w:val="right"/>
              <w:rPr>
                <w:rFonts w:ascii="Calibri" w:hAnsi="Calibri"/>
                <w:sz w:val="22"/>
              </w:rPr>
            </w:pPr>
          </w:p>
        </w:tc>
        <w:tc>
          <w:tcPr>
            <w:tcW w:w="8329" w:type="dxa"/>
            <w:gridSpan w:val="5"/>
            <w:tcBorders>
              <w:left w:val="nil"/>
              <w:bottom w:val="single" w:sz="4" w:space="0" w:color="auto"/>
              <w:right w:val="nil"/>
            </w:tcBorders>
            <w:shd w:val="clear" w:color="auto" w:fill="auto"/>
            <w:vAlign w:val="bottom"/>
          </w:tcPr>
          <w:p w:rsidR="005D5995" w:rsidRPr="00D8681E" w:rsidRDefault="005D5995" w:rsidP="00426609">
            <w:pPr>
              <w:ind w:left="-851"/>
              <w:rPr>
                <w:rFonts w:ascii="Calibri" w:hAnsi="Calibri"/>
                <w:sz w:val="16"/>
              </w:rPr>
            </w:pPr>
          </w:p>
        </w:tc>
      </w:tr>
      <w:tr w:rsidR="005D5995" w:rsidRPr="00D8681E" w:rsidTr="00426609">
        <w:trPr>
          <w:trHeight w:val="454"/>
        </w:trPr>
        <w:tc>
          <w:tcPr>
            <w:tcW w:w="959" w:type="dxa"/>
            <w:tcBorders>
              <w:top w:val="nil"/>
              <w:left w:val="nil"/>
              <w:bottom w:val="nil"/>
              <w:right w:val="nil"/>
            </w:tcBorders>
            <w:shd w:val="clear" w:color="auto" w:fill="auto"/>
            <w:vAlign w:val="bottom"/>
          </w:tcPr>
          <w:p w:rsidR="005D5995" w:rsidRPr="00D8681E" w:rsidRDefault="005D5995" w:rsidP="00426609">
            <w:pPr>
              <w:ind w:left="-851"/>
              <w:jc w:val="right"/>
              <w:rPr>
                <w:rFonts w:ascii="Calibri" w:hAnsi="Calibri"/>
                <w:sz w:val="16"/>
              </w:rPr>
            </w:pPr>
            <w:r w:rsidRPr="00D8681E">
              <w:rPr>
                <w:rFonts w:ascii="Calibri" w:hAnsi="Calibri"/>
                <w:sz w:val="20"/>
              </w:rPr>
              <w:t>Phone</w:t>
            </w:r>
          </w:p>
        </w:tc>
        <w:tc>
          <w:tcPr>
            <w:tcW w:w="2733" w:type="dxa"/>
            <w:tcBorders>
              <w:top w:val="single" w:sz="4" w:space="0" w:color="auto"/>
              <w:left w:val="nil"/>
              <w:bottom w:val="single" w:sz="4" w:space="0" w:color="auto"/>
              <w:right w:val="nil"/>
            </w:tcBorders>
            <w:shd w:val="clear" w:color="auto" w:fill="auto"/>
            <w:vAlign w:val="center"/>
          </w:tcPr>
          <w:p w:rsidR="005D5995" w:rsidRPr="00D8681E" w:rsidRDefault="005D5995" w:rsidP="00426609">
            <w:pPr>
              <w:ind w:left="-851"/>
              <w:rPr>
                <w:rFonts w:ascii="Calibri" w:hAnsi="Calibri"/>
                <w:position w:val="-6"/>
                <w:sz w:val="18"/>
              </w:rPr>
            </w:pPr>
          </w:p>
        </w:tc>
        <w:tc>
          <w:tcPr>
            <w:tcW w:w="2122" w:type="dxa"/>
            <w:tcBorders>
              <w:top w:val="nil"/>
              <w:left w:val="nil"/>
              <w:bottom w:val="nil"/>
              <w:right w:val="nil"/>
            </w:tcBorders>
            <w:shd w:val="clear" w:color="auto" w:fill="auto"/>
            <w:vAlign w:val="center"/>
          </w:tcPr>
          <w:p w:rsidR="005D5995" w:rsidRPr="00D8681E" w:rsidRDefault="005D5995" w:rsidP="00426609">
            <w:pPr>
              <w:ind w:left="-851"/>
              <w:rPr>
                <w:rFonts w:ascii="Calibri" w:hAnsi="Calibri"/>
                <w:position w:val="-6"/>
                <w:sz w:val="18"/>
              </w:rPr>
            </w:pPr>
          </w:p>
        </w:tc>
        <w:tc>
          <w:tcPr>
            <w:tcW w:w="567" w:type="dxa"/>
            <w:tcBorders>
              <w:top w:val="single" w:sz="4" w:space="0" w:color="auto"/>
              <w:left w:val="nil"/>
              <w:bottom w:val="nil"/>
              <w:right w:val="nil"/>
            </w:tcBorders>
            <w:shd w:val="clear" w:color="auto" w:fill="auto"/>
            <w:vAlign w:val="bottom"/>
          </w:tcPr>
          <w:p w:rsidR="005D5995" w:rsidRPr="00D8681E" w:rsidRDefault="005D5995" w:rsidP="00426609">
            <w:pPr>
              <w:ind w:left="-851"/>
              <w:jc w:val="right"/>
              <w:rPr>
                <w:rFonts w:ascii="Calibri" w:hAnsi="Calibri"/>
                <w:sz w:val="16"/>
              </w:rPr>
            </w:pPr>
            <w:r w:rsidRPr="00D8681E">
              <w:rPr>
                <w:rFonts w:ascii="Calibri" w:hAnsi="Calibri"/>
                <w:sz w:val="20"/>
              </w:rPr>
              <w:t>Cell</w:t>
            </w:r>
          </w:p>
        </w:tc>
        <w:tc>
          <w:tcPr>
            <w:tcW w:w="2907" w:type="dxa"/>
            <w:gridSpan w:val="2"/>
            <w:tcBorders>
              <w:top w:val="single" w:sz="4" w:space="0" w:color="auto"/>
              <w:left w:val="nil"/>
              <w:bottom w:val="single" w:sz="4" w:space="0" w:color="auto"/>
              <w:right w:val="nil"/>
            </w:tcBorders>
            <w:shd w:val="clear" w:color="auto" w:fill="auto"/>
            <w:vAlign w:val="bottom"/>
          </w:tcPr>
          <w:p w:rsidR="005D5995" w:rsidRPr="00D8681E" w:rsidRDefault="005D5995" w:rsidP="00426609">
            <w:pPr>
              <w:ind w:left="-851"/>
              <w:rPr>
                <w:rFonts w:ascii="Calibri" w:hAnsi="Calibri"/>
                <w:sz w:val="16"/>
              </w:rPr>
            </w:pPr>
          </w:p>
        </w:tc>
      </w:tr>
      <w:tr w:rsidR="005D5995" w:rsidRPr="00D8681E" w:rsidTr="00426609">
        <w:trPr>
          <w:trHeight w:val="454"/>
        </w:trPr>
        <w:tc>
          <w:tcPr>
            <w:tcW w:w="959" w:type="dxa"/>
            <w:tcBorders>
              <w:top w:val="nil"/>
              <w:left w:val="nil"/>
              <w:bottom w:val="nil"/>
              <w:right w:val="nil"/>
            </w:tcBorders>
            <w:shd w:val="clear" w:color="auto" w:fill="auto"/>
            <w:vAlign w:val="bottom"/>
          </w:tcPr>
          <w:p w:rsidR="005D5995" w:rsidRPr="00D8681E" w:rsidRDefault="005D5995" w:rsidP="00426609">
            <w:pPr>
              <w:ind w:left="-851"/>
              <w:jc w:val="right"/>
              <w:rPr>
                <w:rFonts w:ascii="Calibri" w:hAnsi="Calibri"/>
                <w:sz w:val="20"/>
              </w:rPr>
            </w:pPr>
            <w:r w:rsidRPr="00D8681E">
              <w:rPr>
                <w:rFonts w:ascii="Calibri" w:hAnsi="Calibri"/>
                <w:sz w:val="20"/>
              </w:rPr>
              <w:t>Email:</w:t>
            </w:r>
          </w:p>
        </w:tc>
        <w:tc>
          <w:tcPr>
            <w:tcW w:w="6270" w:type="dxa"/>
            <w:gridSpan w:val="4"/>
            <w:tcBorders>
              <w:top w:val="single" w:sz="4" w:space="0" w:color="auto"/>
              <w:left w:val="nil"/>
              <w:right w:val="nil"/>
            </w:tcBorders>
            <w:shd w:val="clear" w:color="auto" w:fill="auto"/>
            <w:vAlign w:val="bottom"/>
          </w:tcPr>
          <w:p w:rsidR="005D5995" w:rsidRPr="00D8681E" w:rsidRDefault="005D5995" w:rsidP="00426609">
            <w:pPr>
              <w:ind w:left="-851"/>
              <w:jc w:val="right"/>
              <w:rPr>
                <w:rFonts w:ascii="Calibri" w:hAnsi="Calibri"/>
                <w:sz w:val="16"/>
              </w:rPr>
            </w:pPr>
          </w:p>
        </w:tc>
        <w:tc>
          <w:tcPr>
            <w:tcW w:w="2059" w:type="dxa"/>
            <w:tcBorders>
              <w:top w:val="single" w:sz="4" w:space="0" w:color="auto"/>
              <w:left w:val="nil"/>
              <w:bottom w:val="nil"/>
              <w:right w:val="nil"/>
            </w:tcBorders>
            <w:shd w:val="clear" w:color="auto" w:fill="auto"/>
            <w:vAlign w:val="bottom"/>
          </w:tcPr>
          <w:p w:rsidR="005D5995" w:rsidRPr="00D8681E" w:rsidRDefault="005D5995" w:rsidP="00426609">
            <w:pPr>
              <w:ind w:left="-851"/>
              <w:rPr>
                <w:rFonts w:ascii="Calibri" w:hAnsi="Calibri"/>
                <w:sz w:val="16"/>
              </w:rPr>
            </w:pPr>
          </w:p>
        </w:tc>
      </w:tr>
    </w:tbl>
    <w:p w:rsidR="00A10D89" w:rsidRPr="00D8681E" w:rsidRDefault="00A10D89">
      <w:pPr>
        <w:rPr>
          <w:rFonts w:ascii="Calibri" w:hAnsi="Calibri"/>
          <w:sz w:val="16"/>
        </w:rPr>
      </w:pPr>
    </w:p>
    <w:p w:rsidR="00455EF4" w:rsidRDefault="00455EF4">
      <w:pPr>
        <w:rPr>
          <w:rFonts w:ascii="Calibri" w:hAnsi="Calibri"/>
          <w:sz w:val="16"/>
        </w:rPr>
      </w:pPr>
    </w:p>
    <w:p w:rsidR="00CC115E" w:rsidRDefault="00CC115E" w:rsidP="00915EC3">
      <w:pPr>
        <w:spacing w:line="360" w:lineRule="auto"/>
        <w:ind w:left="-709"/>
        <w:rPr>
          <w:rFonts w:ascii="Calibri" w:hAnsi="Calibri"/>
          <w:sz w:val="16"/>
        </w:rPr>
      </w:pPr>
    </w:p>
    <w:p w:rsidR="00CC115E" w:rsidRDefault="00CC115E" w:rsidP="00915EC3">
      <w:pPr>
        <w:spacing w:line="360" w:lineRule="auto"/>
        <w:ind w:left="-709"/>
        <w:rPr>
          <w:rFonts w:ascii="Calibri" w:hAnsi="Calibri"/>
          <w:sz w:val="16"/>
        </w:rPr>
      </w:pPr>
    </w:p>
    <w:p w:rsidR="00CC115E" w:rsidRDefault="00CC115E" w:rsidP="00915EC3">
      <w:pPr>
        <w:spacing w:line="360" w:lineRule="auto"/>
        <w:ind w:left="-709"/>
        <w:rPr>
          <w:rFonts w:ascii="Calibri" w:hAnsi="Calibri"/>
          <w:sz w:val="16"/>
        </w:rPr>
      </w:pPr>
    </w:p>
    <w:p w:rsidR="00CC115E" w:rsidRDefault="00CC115E" w:rsidP="00915EC3">
      <w:pPr>
        <w:spacing w:line="360" w:lineRule="auto"/>
        <w:ind w:left="-709"/>
        <w:rPr>
          <w:rFonts w:ascii="Calibri" w:hAnsi="Calibri"/>
          <w:sz w:val="16"/>
        </w:rPr>
      </w:pPr>
    </w:p>
    <w:p w:rsidR="00CC115E" w:rsidRDefault="00CC115E" w:rsidP="00915EC3">
      <w:pPr>
        <w:spacing w:line="360" w:lineRule="auto"/>
        <w:ind w:left="-709"/>
        <w:rPr>
          <w:rFonts w:ascii="Calibri" w:hAnsi="Calibri"/>
          <w:sz w:val="16"/>
        </w:rPr>
      </w:pPr>
    </w:p>
    <w:p w:rsidR="00CC115E" w:rsidRDefault="00CC115E" w:rsidP="00915EC3">
      <w:pPr>
        <w:spacing w:line="360" w:lineRule="auto"/>
        <w:ind w:left="-709"/>
        <w:rPr>
          <w:rFonts w:ascii="Calibri" w:hAnsi="Calibri"/>
          <w:sz w:val="16"/>
        </w:rPr>
      </w:pPr>
    </w:p>
    <w:p w:rsidR="00CC115E" w:rsidRDefault="00CC115E" w:rsidP="00CC115E">
      <w:pPr>
        <w:spacing w:line="360" w:lineRule="auto"/>
        <w:rPr>
          <w:rFonts w:ascii="Calibri" w:hAnsi="Calibri"/>
          <w:sz w:val="16"/>
        </w:rPr>
      </w:pPr>
    </w:p>
    <w:p w:rsidR="00CC115E" w:rsidRDefault="00CC115E" w:rsidP="00CC115E">
      <w:pPr>
        <w:spacing w:line="360" w:lineRule="auto"/>
        <w:rPr>
          <w:rFonts w:ascii="Calibri" w:hAnsi="Calibri"/>
          <w:sz w:val="16"/>
        </w:rPr>
      </w:pPr>
    </w:p>
    <w:p w:rsidR="00A10D89" w:rsidRPr="00D8681E" w:rsidRDefault="00CE2EBE" w:rsidP="00CC115E">
      <w:pPr>
        <w:spacing w:line="360" w:lineRule="auto"/>
        <w:ind w:left="-993"/>
        <w:rPr>
          <w:rFonts w:ascii="Calibri" w:hAnsi="Calibri"/>
          <w:sz w:val="16"/>
        </w:rPr>
      </w:pPr>
      <w:r w:rsidRPr="00D8681E">
        <w:rPr>
          <w:rFonts w:ascii="Calibri" w:hAnsi="Calibri"/>
          <w:sz w:val="16"/>
        </w:rPr>
        <w:t>Please select activity</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9"/>
        <w:gridCol w:w="1315"/>
        <w:gridCol w:w="425"/>
        <w:gridCol w:w="3544"/>
        <w:gridCol w:w="1378"/>
      </w:tblGrid>
      <w:tr w:rsidR="00DB52FA" w:rsidTr="00CC115E">
        <w:trPr>
          <w:trHeight w:val="393"/>
        </w:trPr>
        <w:tc>
          <w:tcPr>
            <w:tcW w:w="426" w:type="dxa"/>
            <w:vAlign w:val="center"/>
          </w:tcPr>
          <w:p w:rsidR="00DB52FA" w:rsidRPr="00D8681E" w:rsidRDefault="00DB52FA" w:rsidP="00CE2EBE">
            <w:pPr>
              <w:rPr>
                <w:rFonts w:ascii="Calibri" w:hAnsi="Calibri"/>
                <w:position w:val="-6"/>
                <w:sz w:val="18"/>
              </w:rPr>
            </w:pPr>
            <w:r w:rsidRPr="00D8681E">
              <w:rPr>
                <w:rFonts w:ascii="Calibri" w:hAnsi="Calibri"/>
                <w:position w:val="-6"/>
                <w:sz w:val="18"/>
              </w:rPr>
              <w:t>1</w:t>
            </w:r>
          </w:p>
        </w:tc>
        <w:tc>
          <w:tcPr>
            <w:tcW w:w="3119" w:type="dxa"/>
            <w:vAlign w:val="center"/>
          </w:tcPr>
          <w:p w:rsidR="00DB52FA" w:rsidRPr="00D8681E" w:rsidRDefault="00C66156" w:rsidP="00C66156">
            <w:pPr>
              <w:rPr>
                <w:rFonts w:ascii="Calibri" w:hAnsi="Calibri"/>
                <w:position w:val="-6"/>
                <w:sz w:val="18"/>
              </w:rPr>
            </w:pPr>
            <w:r w:rsidRPr="00D8681E">
              <w:rPr>
                <w:rFonts w:ascii="Calibri" w:hAnsi="Calibri"/>
                <w:position w:val="-6"/>
                <w:sz w:val="18"/>
              </w:rPr>
              <w:t xml:space="preserve">Install a pipeline </w:t>
            </w:r>
            <w:r>
              <w:rPr>
                <w:rFonts w:ascii="Calibri" w:hAnsi="Calibri"/>
                <w:position w:val="-6"/>
                <w:sz w:val="18"/>
              </w:rPr>
              <w:t>acro</w:t>
            </w:r>
            <w:r w:rsidRPr="00D8681E">
              <w:rPr>
                <w:rFonts w:ascii="Calibri" w:hAnsi="Calibri"/>
                <w:position w:val="-6"/>
                <w:sz w:val="18"/>
              </w:rPr>
              <w:t xml:space="preserve">ss Road Reserve </w:t>
            </w:r>
          </w:p>
        </w:tc>
        <w:tc>
          <w:tcPr>
            <w:tcW w:w="1315" w:type="dxa"/>
            <w:vAlign w:val="center"/>
          </w:tcPr>
          <w:p w:rsidR="00DB52FA" w:rsidRPr="00D8681E" w:rsidRDefault="00DB52FA" w:rsidP="00CE2EBE">
            <w:pPr>
              <w:rPr>
                <w:rFonts w:ascii="Calibri" w:hAnsi="Calibri"/>
                <w:position w:val="-6"/>
                <w:sz w:val="18"/>
              </w:rPr>
            </w:pPr>
          </w:p>
        </w:tc>
        <w:tc>
          <w:tcPr>
            <w:tcW w:w="425" w:type="dxa"/>
            <w:vAlign w:val="center"/>
          </w:tcPr>
          <w:p w:rsidR="00DB52FA" w:rsidRPr="00D8681E" w:rsidRDefault="00DB52FA" w:rsidP="00DB52FA">
            <w:pPr>
              <w:rPr>
                <w:rFonts w:ascii="Calibri" w:hAnsi="Calibri"/>
                <w:position w:val="-6"/>
                <w:sz w:val="18"/>
              </w:rPr>
            </w:pPr>
            <w:r w:rsidRPr="00D8681E">
              <w:rPr>
                <w:rFonts w:ascii="Calibri" w:hAnsi="Calibri"/>
                <w:position w:val="-6"/>
                <w:sz w:val="18"/>
              </w:rPr>
              <w:t>5</w:t>
            </w:r>
          </w:p>
        </w:tc>
        <w:tc>
          <w:tcPr>
            <w:tcW w:w="3544" w:type="dxa"/>
            <w:vAlign w:val="center"/>
          </w:tcPr>
          <w:p w:rsidR="00DB52FA" w:rsidRPr="00D8681E" w:rsidRDefault="00DB52FA" w:rsidP="00DB52FA">
            <w:pPr>
              <w:rPr>
                <w:rFonts w:ascii="Calibri" w:hAnsi="Calibri"/>
                <w:position w:val="-6"/>
                <w:sz w:val="18"/>
              </w:rPr>
            </w:pPr>
            <w:r w:rsidRPr="00DB52FA">
              <w:rPr>
                <w:rFonts w:ascii="Calibri" w:hAnsi="Calibri"/>
                <w:position w:val="-6"/>
                <w:sz w:val="18"/>
              </w:rPr>
              <w:t>Erect Structure on Road Reserve</w:t>
            </w:r>
          </w:p>
        </w:tc>
        <w:tc>
          <w:tcPr>
            <w:tcW w:w="1378" w:type="dxa"/>
          </w:tcPr>
          <w:p w:rsidR="00DB52FA" w:rsidRDefault="00DB52FA" w:rsidP="00A10D89">
            <w:pPr>
              <w:rPr>
                <w:sz w:val="22"/>
              </w:rPr>
            </w:pPr>
          </w:p>
        </w:tc>
      </w:tr>
      <w:tr w:rsidR="00C66156" w:rsidTr="00CC115E">
        <w:trPr>
          <w:trHeight w:val="414"/>
        </w:trPr>
        <w:tc>
          <w:tcPr>
            <w:tcW w:w="426" w:type="dxa"/>
            <w:vAlign w:val="center"/>
          </w:tcPr>
          <w:p w:rsidR="00C66156" w:rsidRPr="00D8681E" w:rsidRDefault="00C66156" w:rsidP="00CE2EBE">
            <w:pPr>
              <w:rPr>
                <w:rFonts w:ascii="Calibri" w:hAnsi="Calibri"/>
                <w:position w:val="-6"/>
                <w:sz w:val="18"/>
              </w:rPr>
            </w:pPr>
            <w:r w:rsidRPr="00D8681E">
              <w:rPr>
                <w:rFonts w:ascii="Calibri" w:hAnsi="Calibri"/>
                <w:position w:val="-6"/>
                <w:sz w:val="18"/>
              </w:rPr>
              <w:t>2</w:t>
            </w:r>
          </w:p>
        </w:tc>
        <w:tc>
          <w:tcPr>
            <w:tcW w:w="3119" w:type="dxa"/>
            <w:vAlign w:val="center"/>
          </w:tcPr>
          <w:p w:rsidR="00C66156" w:rsidRPr="00D8681E" w:rsidRDefault="00C66156" w:rsidP="00C66156">
            <w:pPr>
              <w:rPr>
                <w:rFonts w:ascii="Calibri" w:hAnsi="Calibri"/>
                <w:position w:val="-6"/>
                <w:sz w:val="18"/>
              </w:rPr>
            </w:pPr>
            <w:r w:rsidRPr="00D8681E">
              <w:rPr>
                <w:rFonts w:ascii="Calibri" w:hAnsi="Calibri"/>
                <w:position w:val="-6"/>
                <w:sz w:val="18"/>
              </w:rPr>
              <w:t xml:space="preserve">Erect permanent post and wire fence </w:t>
            </w:r>
          </w:p>
        </w:tc>
        <w:tc>
          <w:tcPr>
            <w:tcW w:w="1315" w:type="dxa"/>
            <w:vAlign w:val="center"/>
          </w:tcPr>
          <w:p w:rsidR="00C66156" w:rsidRPr="00D8681E" w:rsidRDefault="00C66156" w:rsidP="00CE2EBE">
            <w:pPr>
              <w:rPr>
                <w:rFonts w:ascii="Calibri" w:hAnsi="Calibri"/>
                <w:position w:val="-6"/>
                <w:sz w:val="18"/>
              </w:rPr>
            </w:pPr>
          </w:p>
        </w:tc>
        <w:tc>
          <w:tcPr>
            <w:tcW w:w="425" w:type="dxa"/>
            <w:vAlign w:val="center"/>
          </w:tcPr>
          <w:p w:rsidR="00C66156" w:rsidRPr="00D8681E" w:rsidRDefault="00C66156" w:rsidP="00CE2EBE">
            <w:pPr>
              <w:rPr>
                <w:rFonts w:ascii="Calibri" w:hAnsi="Calibri"/>
                <w:position w:val="-6"/>
                <w:sz w:val="18"/>
              </w:rPr>
            </w:pPr>
            <w:r w:rsidRPr="00D8681E">
              <w:rPr>
                <w:rFonts w:ascii="Calibri" w:hAnsi="Calibri"/>
                <w:position w:val="-6"/>
                <w:sz w:val="18"/>
              </w:rPr>
              <w:t>6</w:t>
            </w:r>
          </w:p>
        </w:tc>
        <w:tc>
          <w:tcPr>
            <w:tcW w:w="3544" w:type="dxa"/>
            <w:vAlign w:val="center"/>
          </w:tcPr>
          <w:p w:rsidR="00C66156" w:rsidRPr="00D8681E" w:rsidRDefault="00C66156" w:rsidP="001E4DE0">
            <w:pPr>
              <w:rPr>
                <w:rFonts w:ascii="Calibri" w:hAnsi="Calibri"/>
                <w:position w:val="-6"/>
                <w:sz w:val="18"/>
              </w:rPr>
            </w:pPr>
            <w:r w:rsidRPr="00DB52FA">
              <w:rPr>
                <w:rFonts w:ascii="Calibri" w:hAnsi="Calibri"/>
                <w:position w:val="-6"/>
                <w:sz w:val="18"/>
              </w:rPr>
              <w:t>Erect Sign on Road</w:t>
            </w:r>
          </w:p>
        </w:tc>
        <w:tc>
          <w:tcPr>
            <w:tcW w:w="1378" w:type="dxa"/>
          </w:tcPr>
          <w:p w:rsidR="00C66156" w:rsidRDefault="00C66156" w:rsidP="00CE2EBE">
            <w:pPr>
              <w:rPr>
                <w:sz w:val="22"/>
              </w:rPr>
            </w:pPr>
          </w:p>
        </w:tc>
      </w:tr>
      <w:tr w:rsidR="00C66156" w:rsidTr="00CC115E">
        <w:trPr>
          <w:trHeight w:val="420"/>
        </w:trPr>
        <w:tc>
          <w:tcPr>
            <w:tcW w:w="426" w:type="dxa"/>
            <w:vAlign w:val="center"/>
          </w:tcPr>
          <w:p w:rsidR="00C66156" w:rsidRPr="00D8681E" w:rsidRDefault="00C66156" w:rsidP="00CE2EBE">
            <w:pPr>
              <w:rPr>
                <w:rFonts w:ascii="Calibri" w:hAnsi="Calibri"/>
                <w:position w:val="-6"/>
                <w:sz w:val="18"/>
              </w:rPr>
            </w:pPr>
            <w:r w:rsidRPr="00D8681E">
              <w:rPr>
                <w:rFonts w:ascii="Calibri" w:hAnsi="Calibri"/>
                <w:position w:val="-6"/>
                <w:sz w:val="18"/>
              </w:rPr>
              <w:t>3</w:t>
            </w:r>
          </w:p>
        </w:tc>
        <w:tc>
          <w:tcPr>
            <w:tcW w:w="3119" w:type="dxa"/>
            <w:vAlign w:val="center"/>
          </w:tcPr>
          <w:p w:rsidR="00C66156" w:rsidRPr="00D8681E" w:rsidRDefault="00C66156" w:rsidP="001E4DE0">
            <w:pPr>
              <w:rPr>
                <w:rFonts w:ascii="Calibri" w:hAnsi="Calibri"/>
                <w:position w:val="-6"/>
                <w:sz w:val="18"/>
              </w:rPr>
            </w:pPr>
            <w:r w:rsidRPr="00D8681E">
              <w:rPr>
                <w:rFonts w:ascii="Calibri" w:hAnsi="Calibri"/>
                <w:position w:val="-6"/>
                <w:sz w:val="18"/>
              </w:rPr>
              <w:t>Urban/Rural Road Access</w:t>
            </w:r>
          </w:p>
        </w:tc>
        <w:tc>
          <w:tcPr>
            <w:tcW w:w="1315" w:type="dxa"/>
            <w:vAlign w:val="center"/>
          </w:tcPr>
          <w:p w:rsidR="00C66156" w:rsidRPr="00D8681E" w:rsidRDefault="00C66156" w:rsidP="00CE2EBE">
            <w:pPr>
              <w:rPr>
                <w:rFonts w:ascii="Calibri" w:hAnsi="Calibri"/>
                <w:position w:val="-6"/>
                <w:sz w:val="18"/>
              </w:rPr>
            </w:pPr>
          </w:p>
        </w:tc>
        <w:tc>
          <w:tcPr>
            <w:tcW w:w="425" w:type="dxa"/>
            <w:vAlign w:val="center"/>
          </w:tcPr>
          <w:p w:rsidR="00C66156" w:rsidRPr="00D8681E" w:rsidRDefault="00C66156" w:rsidP="00CE2EBE">
            <w:pPr>
              <w:rPr>
                <w:rFonts w:ascii="Calibri" w:hAnsi="Calibri"/>
                <w:position w:val="-6"/>
                <w:sz w:val="18"/>
              </w:rPr>
            </w:pPr>
            <w:r w:rsidRPr="00D8681E">
              <w:rPr>
                <w:rFonts w:ascii="Calibri" w:hAnsi="Calibri"/>
                <w:position w:val="-6"/>
                <w:sz w:val="18"/>
              </w:rPr>
              <w:t>7</w:t>
            </w:r>
          </w:p>
        </w:tc>
        <w:tc>
          <w:tcPr>
            <w:tcW w:w="3544" w:type="dxa"/>
            <w:vAlign w:val="center"/>
          </w:tcPr>
          <w:p w:rsidR="00C66156" w:rsidRPr="00D8681E" w:rsidRDefault="00C66156" w:rsidP="00CE2EBE">
            <w:pPr>
              <w:rPr>
                <w:rFonts w:ascii="Calibri" w:hAnsi="Calibri"/>
                <w:position w:val="-6"/>
                <w:sz w:val="18"/>
              </w:rPr>
            </w:pPr>
            <w:r w:rsidRPr="00D8681E">
              <w:rPr>
                <w:rFonts w:ascii="Calibri" w:hAnsi="Calibri"/>
                <w:position w:val="-6"/>
                <w:sz w:val="18"/>
              </w:rPr>
              <w:t>Erect Cattle</w:t>
            </w:r>
            <w:r w:rsidR="00CC115E">
              <w:rPr>
                <w:rFonts w:ascii="Calibri" w:hAnsi="Calibri"/>
                <w:position w:val="-6"/>
                <w:sz w:val="18"/>
              </w:rPr>
              <w:t xml:space="preserve"> </w:t>
            </w:r>
            <w:r w:rsidRPr="00D8681E">
              <w:rPr>
                <w:rFonts w:ascii="Calibri" w:hAnsi="Calibri"/>
                <w:position w:val="-6"/>
                <w:sz w:val="18"/>
              </w:rPr>
              <w:t>stop on Road Reserve</w:t>
            </w:r>
          </w:p>
        </w:tc>
        <w:tc>
          <w:tcPr>
            <w:tcW w:w="1378" w:type="dxa"/>
          </w:tcPr>
          <w:p w:rsidR="00C66156" w:rsidRDefault="00C66156" w:rsidP="00CE2EBE">
            <w:pPr>
              <w:rPr>
                <w:sz w:val="22"/>
              </w:rPr>
            </w:pPr>
          </w:p>
        </w:tc>
      </w:tr>
      <w:tr w:rsidR="00C66156" w:rsidTr="00CC115E">
        <w:trPr>
          <w:trHeight w:val="412"/>
        </w:trPr>
        <w:tc>
          <w:tcPr>
            <w:tcW w:w="426" w:type="dxa"/>
            <w:vAlign w:val="center"/>
          </w:tcPr>
          <w:p w:rsidR="00C66156" w:rsidRPr="00D8681E" w:rsidRDefault="00C66156" w:rsidP="00CE2EBE">
            <w:pPr>
              <w:rPr>
                <w:rFonts w:ascii="Calibri" w:hAnsi="Calibri"/>
                <w:position w:val="-6"/>
                <w:sz w:val="18"/>
              </w:rPr>
            </w:pPr>
            <w:r w:rsidRPr="00D8681E">
              <w:rPr>
                <w:rFonts w:ascii="Calibri" w:hAnsi="Calibri"/>
                <w:position w:val="-6"/>
                <w:sz w:val="18"/>
              </w:rPr>
              <w:t>4</w:t>
            </w:r>
          </w:p>
        </w:tc>
        <w:tc>
          <w:tcPr>
            <w:tcW w:w="3119" w:type="dxa"/>
            <w:vAlign w:val="center"/>
          </w:tcPr>
          <w:p w:rsidR="00C66156" w:rsidRPr="00D8681E" w:rsidRDefault="00C66156" w:rsidP="00CE2EBE">
            <w:pPr>
              <w:rPr>
                <w:rFonts w:ascii="Calibri" w:hAnsi="Calibri"/>
                <w:position w:val="-6"/>
                <w:sz w:val="18"/>
              </w:rPr>
            </w:pPr>
            <w:r w:rsidRPr="00DB52FA">
              <w:rPr>
                <w:rFonts w:ascii="Calibri" w:hAnsi="Calibri"/>
                <w:position w:val="-6"/>
                <w:sz w:val="18"/>
              </w:rPr>
              <w:t>Plant on Road Reserve</w:t>
            </w:r>
          </w:p>
        </w:tc>
        <w:tc>
          <w:tcPr>
            <w:tcW w:w="1315" w:type="dxa"/>
            <w:vAlign w:val="center"/>
          </w:tcPr>
          <w:p w:rsidR="00C66156" w:rsidRPr="00D8681E" w:rsidRDefault="00C66156" w:rsidP="00CE2EBE">
            <w:pPr>
              <w:rPr>
                <w:rFonts w:ascii="Calibri" w:hAnsi="Calibri"/>
                <w:position w:val="-6"/>
                <w:sz w:val="18"/>
              </w:rPr>
            </w:pPr>
          </w:p>
        </w:tc>
        <w:tc>
          <w:tcPr>
            <w:tcW w:w="425" w:type="dxa"/>
            <w:vAlign w:val="center"/>
          </w:tcPr>
          <w:p w:rsidR="00C66156" w:rsidRPr="00D8681E" w:rsidRDefault="00C66156" w:rsidP="00CE2EBE">
            <w:pPr>
              <w:rPr>
                <w:rFonts w:ascii="Calibri" w:hAnsi="Calibri"/>
                <w:position w:val="-6"/>
                <w:sz w:val="18"/>
              </w:rPr>
            </w:pPr>
            <w:r w:rsidRPr="00D8681E">
              <w:rPr>
                <w:rFonts w:ascii="Calibri" w:hAnsi="Calibri"/>
                <w:position w:val="-6"/>
                <w:sz w:val="18"/>
              </w:rPr>
              <w:t>8</w:t>
            </w:r>
          </w:p>
        </w:tc>
        <w:tc>
          <w:tcPr>
            <w:tcW w:w="3544" w:type="dxa"/>
            <w:vAlign w:val="center"/>
          </w:tcPr>
          <w:p w:rsidR="00C66156" w:rsidRDefault="00C66156" w:rsidP="001E4DE0">
            <w:pPr>
              <w:rPr>
                <w:rFonts w:ascii="Calibri" w:hAnsi="Calibri"/>
                <w:position w:val="-6"/>
                <w:sz w:val="18"/>
              </w:rPr>
            </w:pPr>
            <w:r w:rsidRPr="00DB52FA">
              <w:rPr>
                <w:rFonts w:ascii="Calibri" w:hAnsi="Calibri"/>
                <w:position w:val="-6"/>
                <w:sz w:val="18"/>
              </w:rPr>
              <w:t>Other</w:t>
            </w:r>
            <w:r>
              <w:rPr>
                <w:rFonts w:ascii="Calibri" w:hAnsi="Calibri"/>
                <w:position w:val="-6"/>
                <w:sz w:val="18"/>
              </w:rPr>
              <w:t xml:space="preserve"> </w:t>
            </w:r>
          </w:p>
          <w:p w:rsidR="00C66156" w:rsidRDefault="00C66156" w:rsidP="001E4DE0">
            <w:pPr>
              <w:rPr>
                <w:sz w:val="22"/>
              </w:rPr>
            </w:pPr>
            <w:r w:rsidRPr="00DB52FA">
              <w:rPr>
                <w:rFonts w:ascii="Calibri" w:hAnsi="Calibri"/>
                <w:position w:val="-6"/>
                <w:sz w:val="12"/>
              </w:rPr>
              <w:t>please specify</w:t>
            </w:r>
          </w:p>
        </w:tc>
        <w:tc>
          <w:tcPr>
            <w:tcW w:w="1378" w:type="dxa"/>
          </w:tcPr>
          <w:p w:rsidR="00C66156" w:rsidRDefault="00C66156" w:rsidP="00CE2EBE">
            <w:pPr>
              <w:rPr>
                <w:sz w:val="22"/>
              </w:rPr>
            </w:pPr>
          </w:p>
        </w:tc>
      </w:tr>
    </w:tbl>
    <w:p w:rsidR="00CE2EBE" w:rsidRPr="00D8681E" w:rsidRDefault="00CE2EBE" w:rsidP="00CE2EBE">
      <w:pPr>
        <w:rPr>
          <w:rFonts w:ascii="Calibri" w:hAnsi="Calibri"/>
          <w:sz w:val="16"/>
        </w:rPr>
      </w:pPr>
    </w:p>
    <w:p w:rsidR="00CE2EBE" w:rsidRPr="00D8681E" w:rsidRDefault="00DB52FA" w:rsidP="00915EC3">
      <w:pPr>
        <w:spacing w:line="360" w:lineRule="auto"/>
        <w:ind w:left="-709"/>
        <w:rPr>
          <w:rFonts w:ascii="Calibri" w:hAnsi="Calibri"/>
          <w:sz w:val="16"/>
        </w:rPr>
      </w:pPr>
      <w:r w:rsidRPr="00D8681E">
        <w:rPr>
          <w:rFonts w:ascii="Calibri" w:hAnsi="Calibri"/>
          <w:sz w:val="16"/>
        </w:rPr>
        <w:t>Location of proposed Licence details</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3544"/>
        <w:gridCol w:w="1559"/>
        <w:gridCol w:w="283"/>
        <w:gridCol w:w="2455"/>
      </w:tblGrid>
      <w:tr w:rsidR="00A93C46" w:rsidRPr="00D8681E" w:rsidTr="00CC115E">
        <w:trPr>
          <w:trHeight w:val="540"/>
        </w:trPr>
        <w:tc>
          <w:tcPr>
            <w:tcW w:w="2366" w:type="dxa"/>
            <w:shd w:val="clear" w:color="auto" w:fill="auto"/>
          </w:tcPr>
          <w:p w:rsidR="00A93C46" w:rsidRPr="00D8681E" w:rsidRDefault="00A93C46" w:rsidP="00D8681E">
            <w:pPr>
              <w:jc w:val="both"/>
              <w:rPr>
                <w:rFonts w:ascii="Calibri" w:hAnsi="Calibri"/>
                <w:position w:val="-6"/>
                <w:sz w:val="18"/>
              </w:rPr>
            </w:pPr>
            <w:r w:rsidRPr="00D8681E">
              <w:rPr>
                <w:rFonts w:ascii="Calibri" w:hAnsi="Calibri"/>
                <w:position w:val="-6"/>
                <w:sz w:val="18"/>
              </w:rPr>
              <w:t>Rural rapid number</w:t>
            </w:r>
          </w:p>
        </w:tc>
        <w:tc>
          <w:tcPr>
            <w:tcW w:w="3544" w:type="dxa"/>
            <w:shd w:val="clear" w:color="auto" w:fill="auto"/>
          </w:tcPr>
          <w:p w:rsidR="00A93C46" w:rsidRPr="00D8681E" w:rsidRDefault="00A93C46" w:rsidP="00CE2EBE">
            <w:pPr>
              <w:rPr>
                <w:rFonts w:ascii="Calibri" w:hAnsi="Calibri"/>
                <w:sz w:val="16"/>
              </w:rPr>
            </w:pPr>
            <w:r w:rsidRPr="00D8681E">
              <w:rPr>
                <w:rFonts w:ascii="Calibri" w:hAnsi="Calibri"/>
                <w:position w:val="-6"/>
                <w:sz w:val="18"/>
              </w:rPr>
              <w:t>Road name</w:t>
            </w:r>
          </w:p>
        </w:tc>
        <w:tc>
          <w:tcPr>
            <w:tcW w:w="4297" w:type="dxa"/>
            <w:gridSpan w:val="3"/>
            <w:shd w:val="clear" w:color="auto" w:fill="auto"/>
          </w:tcPr>
          <w:p w:rsidR="00A93C46" w:rsidRPr="00D8681E" w:rsidRDefault="00A93C46" w:rsidP="00CE2EBE">
            <w:pPr>
              <w:rPr>
                <w:rFonts w:ascii="Calibri" w:hAnsi="Calibri"/>
                <w:sz w:val="16"/>
              </w:rPr>
            </w:pPr>
            <w:r w:rsidRPr="00D8681E">
              <w:rPr>
                <w:rFonts w:ascii="Calibri" w:hAnsi="Calibri"/>
                <w:position w:val="-6"/>
                <w:sz w:val="18"/>
              </w:rPr>
              <w:t>Area</w:t>
            </w:r>
          </w:p>
        </w:tc>
      </w:tr>
      <w:tr w:rsidR="00CE2EBE" w:rsidRPr="00D8681E" w:rsidTr="00CC115E">
        <w:trPr>
          <w:trHeight w:val="420"/>
        </w:trPr>
        <w:tc>
          <w:tcPr>
            <w:tcW w:w="7752" w:type="dxa"/>
            <w:gridSpan w:val="4"/>
            <w:shd w:val="clear" w:color="auto" w:fill="auto"/>
            <w:vAlign w:val="center"/>
          </w:tcPr>
          <w:p w:rsidR="00CE2EBE" w:rsidRPr="00D8681E" w:rsidRDefault="00CE2EBE" w:rsidP="00BF699E">
            <w:pPr>
              <w:rPr>
                <w:rFonts w:ascii="Calibri" w:hAnsi="Calibri"/>
                <w:position w:val="-6"/>
                <w:sz w:val="18"/>
              </w:rPr>
            </w:pPr>
            <w:r w:rsidRPr="00D8681E">
              <w:rPr>
                <w:rFonts w:ascii="Calibri" w:hAnsi="Calibri"/>
                <w:position w:val="-6"/>
                <w:sz w:val="18"/>
              </w:rPr>
              <w:t xml:space="preserve">I can confirm that this application is made </w:t>
            </w:r>
            <w:r w:rsidR="00BF699E" w:rsidRPr="00D8681E">
              <w:rPr>
                <w:rFonts w:ascii="Calibri" w:hAnsi="Calibri"/>
                <w:position w:val="-6"/>
                <w:sz w:val="18"/>
              </w:rPr>
              <w:t>for</w:t>
            </w:r>
            <w:r w:rsidRPr="00D8681E">
              <w:rPr>
                <w:rFonts w:ascii="Calibri" w:hAnsi="Calibri"/>
                <w:position w:val="-6"/>
                <w:sz w:val="18"/>
              </w:rPr>
              <w:t xml:space="preserve"> the above location</w:t>
            </w:r>
            <w:r w:rsidR="00BF699E" w:rsidRPr="00D8681E">
              <w:rPr>
                <w:rFonts w:ascii="Calibri" w:hAnsi="Calibri"/>
                <w:position w:val="-6"/>
                <w:sz w:val="18"/>
              </w:rPr>
              <w:t>,</w:t>
            </w:r>
            <w:r w:rsidRPr="00D8681E">
              <w:rPr>
                <w:rFonts w:ascii="Calibri" w:hAnsi="Calibri"/>
                <w:position w:val="-6"/>
                <w:sz w:val="18"/>
              </w:rPr>
              <w:t xml:space="preserve"> which fronts my property </w:t>
            </w:r>
          </w:p>
        </w:tc>
        <w:tc>
          <w:tcPr>
            <w:tcW w:w="2455" w:type="dxa"/>
            <w:shd w:val="clear" w:color="auto" w:fill="auto"/>
            <w:vAlign w:val="center"/>
          </w:tcPr>
          <w:p w:rsidR="00CE2EBE" w:rsidRPr="00D8681E" w:rsidRDefault="00DB52FA" w:rsidP="00D8681E">
            <w:pPr>
              <w:jc w:val="center"/>
              <w:rPr>
                <w:rFonts w:ascii="Calibri" w:hAnsi="Calibri"/>
              </w:rPr>
            </w:pPr>
            <w:r w:rsidRPr="00D8681E">
              <w:rPr>
                <w:rFonts w:ascii="Calibri" w:hAnsi="Calibri"/>
              </w:rPr>
              <w:t>Y  /  N</w:t>
            </w:r>
          </w:p>
        </w:tc>
      </w:tr>
      <w:tr w:rsidR="00CC115E" w:rsidRPr="00D8681E" w:rsidTr="00CC115E">
        <w:trPr>
          <w:trHeight w:val="420"/>
        </w:trPr>
        <w:tc>
          <w:tcPr>
            <w:tcW w:w="7752" w:type="dxa"/>
            <w:gridSpan w:val="4"/>
            <w:shd w:val="clear" w:color="auto" w:fill="auto"/>
            <w:vAlign w:val="center"/>
          </w:tcPr>
          <w:p w:rsidR="00CC115E" w:rsidRPr="00D8681E" w:rsidRDefault="00CC115E" w:rsidP="00BF699E">
            <w:pPr>
              <w:rPr>
                <w:rFonts w:ascii="Calibri" w:hAnsi="Calibri"/>
                <w:position w:val="-6"/>
                <w:sz w:val="18"/>
              </w:rPr>
            </w:pPr>
          </w:p>
        </w:tc>
        <w:tc>
          <w:tcPr>
            <w:tcW w:w="2455" w:type="dxa"/>
            <w:shd w:val="clear" w:color="auto" w:fill="auto"/>
            <w:vAlign w:val="center"/>
          </w:tcPr>
          <w:p w:rsidR="00CC115E" w:rsidRPr="00D8681E" w:rsidRDefault="00CC115E" w:rsidP="00D8681E">
            <w:pPr>
              <w:jc w:val="center"/>
              <w:rPr>
                <w:rFonts w:ascii="Calibri" w:hAnsi="Calibri"/>
              </w:rPr>
            </w:pPr>
          </w:p>
        </w:tc>
      </w:tr>
      <w:tr w:rsidR="00CE2EBE" w:rsidRPr="00D8681E" w:rsidTr="00CC115E">
        <w:trPr>
          <w:trHeight w:val="584"/>
        </w:trPr>
        <w:tc>
          <w:tcPr>
            <w:tcW w:w="7469" w:type="dxa"/>
            <w:gridSpan w:val="3"/>
            <w:tcBorders>
              <w:top w:val="nil"/>
              <w:left w:val="nil"/>
              <w:right w:val="nil"/>
            </w:tcBorders>
            <w:shd w:val="clear" w:color="auto" w:fill="auto"/>
            <w:vAlign w:val="bottom"/>
          </w:tcPr>
          <w:p w:rsidR="00CE2EBE" w:rsidRPr="00D8681E" w:rsidRDefault="00CE2EBE" w:rsidP="00915EC3">
            <w:pPr>
              <w:ind w:left="-108"/>
              <w:rPr>
                <w:rFonts w:ascii="Calibri" w:hAnsi="Calibri"/>
                <w:sz w:val="16"/>
              </w:rPr>
            </w:pPr>
            <w:r w:rsidRPr="00D8681E">
              <w:rPr>
                <w:rFonts w:ascii="Calibri" w:hAnsi="Calibri"/>
                <w:sz w:val="16"/>
              </w:rPr>
              <w:t xml:space="preserve"> Applicants signature</w:t>
            </w:r>
          </w:p>
          <w:p w:rsidR="00CE2EBE" w:rsidRPr="00D8681E" w:rsidRDefault="00CE2EBE" w:rsidP="00CE2EBE">
            <w:pPr>
              <w:rPr>
                <w:rFonts w:ascii="Calibri" w:hAnsi="Calibri"/>
                <w:sz w:val="16"/>
              </w:rPr>
            </w:pPr>
          </w:p>
        </w:tc>
        <w:tc>
          <w:tcPr>
            <w:tcW w:w="2738" w:type="dxa"/>
            <w:gridSpan w:val="2"/>
            <w:tcBorders>
              <w:top w:val="nil"/>
              <w:left w:val="nil"/>
              <w:right w:val="nil"/>
            </w:tcBorders>
            <w:shd w:val="clear" w:color="auto" w:fill="auto"/>
            <w:vAlign w:val="center"/>
          </w:tcPr>
          <w:p w:rsidR="00CE2EBE" w:rsidRPr="00D8681E" w:rsidRDefault="00CE2EBE" w:rsidP="00426609">
            <w:pPr>
              <w:rPr>
                <w:rFonts w:ascii="Calibri" w:hAnsi="Calibri"/>
                <w:sz w:val="16"/>
              </w:rPr>
            </w:pPr>
            <w:r w:rsidRPr="00D8681E">
              <w:rPr>
                <w:rFonts w:ascii="Calibri" w:hAnsi="Calibri"/>
                <w:sz w:val="16"/>
              </w:rPr>
              <w:t>Date</w:t>
            </w:r>
          </w:p>
        </w:tc>
      </w:tr>
      <w:tr w:rsidR="00CE2EBE" w:rsidRPr="00D8681E" w:rsidTr="00CC115E">
        <w:trPr>
          <w:trHeight w:val="420"/>
        </w:trPr>
        <w:tc>
          <w:tcPr>
            <w:tcW w:w="7469" w:type="dxa"/>
            <w:gridSpan w:val="3"/>
            <w:tcBorders>
              <w:left w:val="nil"/>
              <w:right w:val="nil"/>
            </w:tcBorders>
            <w:shd w:val="clear" w:color="auto" w:fill="auto"/>
          </w:tcPr>
          <w:p w:rsidR="00CE2EBE" w:rsidRPr="00D8681E" w:rsidRDefault="00347CF9" w:rsidP="00915EC3">
            <w:pPr>
              <w:ind w:left="-108"/>
              <w:rPr>
                <w:rFonts w:ascii="Calibri" w:hAnsi="Calibri"/>
                <w:sz w:val="16"/>
              </w:rPr>
            </w:pPr>
            <w:r>
              <w:rPr>
                <w:rFonts w:ascii="Calibri" w:hAnsi="Calibri"/>
                <w:sz w:val="16"/>
              </w:rPr>
              <w:t xml:space="preserve"> </w:t>
            </w:r>
            <w:r w:rsidR="00CE2EBE" w:rsidRPr="00D8681E">
              <w:rPr>
                <w:rFonts w:ascii="Calibri" w:hAnsi="Calibri"/>
                <w:sz w:val="16"/>
              </w:rPr>
              <w:t>Print full name</w:t>
            </w:r>
          </w:p>
        </w:tc>
        <w:tc>
          <w:tcPr>
            <w:tcW w:w="2738" w:type="dxa"/>
            <w:gridSpan w:val="2"/>
            <w:tcBorders>
              <w:left w:val="nil"/>
              <w:right w:val="nil"/>
            </w:tcBorders>
            <w:shd w:val="clear" w:color="auto" w:fill="auto"/>
          </w:tcPr>
          <w:p w:rsidR="00CE2EBE" w:rsidRPr="00D8681E" w:rsidRDefault="00CE2EBE" w:rsidP="00CE2EBE">
            <w:pPr>
              <w:rPr>
                <w:rFonts w:ascii="Calibri" w:hAnsi="Calibri"/>
                <w:sz w:val="16"/>
              </w:rPr>
            </w:pPr>
          </w:p>
        </w:tc>
      </w:tr>
    </w:tbl>
    <w:p w:rsidR="00CE2EBE" w:rsidRPr="00D8681E" w:rsidRDefault="00CE2EBE" w:rsidP="00CE2EBE">
      <w:pPr>
        <w:rPr>
          <w:rFonts w:ascii="Calibri" w:hAnsi="Calibri"/>
          <w:sz w:val="16"/>
        </w:rPr>
      </w:pPr>
    </w:p>
    <w:tbl>
      <w:tblPr>
        <w:tblpPr w:leftFromText="180" w:rightFromText="180" w:vertAnchor="text" w:horzAnchor="margin" w:tblpX="-885" w:tblpY="1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173"/>
      </w:tblGrid>
      <w:tr w:rsidR="00BF699E" w:rsidRPr="00D8681E" w:rsidTr="00CC115E">
        <w:trPr>
          <w:trHeight w:val="2184"/>
        </w:trPr>
        <w:tc>
          <w:tcPr>
            <w:tcW w:w="10173" w:type="dxa"/>
            <w:shd w:val="clear" w:color="auto" w:fill="auto"/>
          </w:tcPr>
          <w:p w:rsidR="00BF699E" w:rsidRPr="00D8681E" w:rsidRDefault="00BF699E" w:rsidP="00042909">
            <w:pPr>
              <w:ind w:left="720" w:right="-369" w:hanging="578"/>
              <w:rPr>
                <w:rFonts w:ascii="Calibri" w:hAnsi="Calibri"/>
                <w:sz w:val="22"/>
                <w:szCs w:val="22"/>
              </w:rPr>
            </w:pPr>
            <w:r w:rsidRPr="00D8681E">
              <w:rPr>
                <w:rFonts w:ascii="Calibri" w:hAnsi="Calibri"/>
                <w:sz w:val="22"/>
                <w:szCs w:val="22"/>
              </w:rPr>
              <w:t>Note:</w:t>
            </w:r>
          </w:p>
          <w:p w:rsidR="00DB52FA" w:rsidRPr="00CC115E" w:rsidRDefault="00DB52FA" w:rsidP="00042909">
            <w:pPr>
              <w:numPr>
                <w:ilvl w:val="0"/>
                <w:numId w:val="3"/>
              </w:numPr>
              <w:ind w:right="-369" w:hanging="578"/>
              <w:rPr>
                <w:rFonts w:ascii="Calibri" w:hAnsi="Calibri"/>
                <w:sz w:val="20"/>
                <w:szCs w:val="22"/>
              </w:rPr>
            </w:pPr>
            <w:r w:rsidRPr="00CC115E">
              <w:rPr>
                <w:rFonts w:ascii="Calibri" w:hAnsi="Calibri"/>
                <w:sz w:val="20"/>
                <w:szCs w:val="22"/>
              </w:rPr>
              <w:t>A $200.00 fee is payable for the licence application</w:t>
            </w:r>
          </w:p>
          <w:p w:rsidR="00CC115E" w:rsidRPr="00CC115E" w:rsidRDefault="00BF699E" w:rsidP="00042909">
            <w:pPr>
              <w:numPr>
                <w:ilvl w:val="0"/>
                <w:numId w:val="3"/>
              </w:numPr>
              <w:ind w:right="-369" w:hanging="578"/>
              <w:rPr>
                <w:rFonts w:ascii="Calibri" w:hAnsi="Calibri"/>
                <w:sz w:val="20"/>
                <w:szCs w:val="22"/>
              </w:rPr>
            </w:pPr>
            <w:r w:rsidRPr="00CC115E">
              <w:rPr>
                <w:rFonts w:ascii="Calibri" w:hAnsi="Calibri"/>
                <w:sz w:val="20"/>
                <w:szCs w:val="22"/>
              </w:rPr>
              <w:t xml:space="preserve">Please attach a detailed sketch of the area concerned including distances in metres from a </w:t>
            </w:r>
          </w:p>
          <w:p w:rsidR="00BF699E" w:rsidRPr="00CC115E" w:rsidRDefault="00BF699E" w:rsidP="00CC115E">
            <w:pPr>
              <w:ind w:left="720" w:right="-369"/>
              <w:rPr>
                <w:rFonts w:ascii="Calibri" w:hAnsi="Calibri"/>
                <w:sz w:val="20"/>
                <w:szCs w:val="22"/>
              </w:rPr>
            </w:pPr>
            <w:proofErr w:type="gramStart"/>
            <w:r w:rsidRPr="00CC115E">
              <w:rPr>
                <w:rFonts w:ascii="Calibri" w:hAnsi="Calibri"/>
                <w:sz w:val="20"/>
                <w:szCs w:val="22"/>
              </w:rPr>
              <w:t>known</w:t>
            </w:r>
            <w:proofErr w:type="gramEnd"/>
            <w:r w:rsidRPr="00CC115E">
              <w:rPr>
                <w:rFonts w:ascii="Calibri" w:hAnsi="Calibri"/>
                <w:sz w:val="20"/>
                <w:szCs w:val="22"/>
              </w:rPr>
              <w:t xml:space="preserve"> point, e.g. boundary fences, intersections etc.</w:t>
            </w:r>
          </w:p>
          <w:p w:rsidR="00BF699E" w:rsidRPr="00CC115E" w:rsidRDefault="00BF699E" w:rsidP="00042909">
            <w:pPr>
              <w:numPr>
                <w:ilvl w:val="0"/>
                <w:numId w:val="3"/>
              </w:numPr>
              <w:ind w:right="-369" w:hanging="578"/>
              <w:rPr>
                <w:rFonts w:ascii="Calibri" w:hAnsi="Calibri"/>
                <w:sz w:val="20"/>
                <w:szCs w:val="22"/>
              </w:rPr>
            </w:pPr>
            <w:r w:rsidRPr="00CC115E">
              <w:rPr>
                <w:rFonts w:ascii="Calibri" w:hAnsi="Calibri"/>
                <w:sz w:val="20"/>
                <w:szCs w:val="22"/>
              </w:rPr>
              <w:t>All work on the Road Reserve will require an approved Traffic Management Plan.</w:t>
            </w:r>
          </w:p>
          <w:p w:rsidR="00BF699E" w:rsidRPr="00CC115E" w:rsidRDefault="00DB52FA" w:rsidP="00042909">
            <w:pPr>
              <w:numPr>
                <w:ilvl w:val="0"/>
                <w:numId w:val="3"/>
              </w:numPr>
              <w:ind w:right="-369" w:hanging="578"/>
              <w:rPr>
                <w:rFonts w:ascii="Calibri" w:hAnsi="Calibri"/>
                <w:sz w:val="20"/>
                <w:szCs w:val="22"/>
              </w:rPr>
            </w:pPr>
            <w:r w:rsidRPr="00CC115E">
              <w:rPr>
                <w:rFonts w:ascii="Calibri" w:hAnsi="Calibri"/>
                <w:sz w:val="20"/>
                <w:szCs w:val="22"/>
              </w:rPr>
              <w:t>Installing pipes or cables will require detailed ‘as built’ plans to be provided to Council on completion of the work.</w:t>
            </w:r>
            <w:r w:rsidR="00347CF9" w:rsidRPr="00CC115E">
              <w:rPr>
                <w:rFonts w:ascii="Calibri" w:hAnsi="Calibri"/>
                <w:sz w:val="20"/>
                <w:szCs w:val="22"/>
              </w:rPr>
              <w:t xml:space="preserve"> </w:t>
            </w:r>
          </w:p>
          <w:p w:rsidR="00EF2A18" w:rsidRPr="00CC115E" w:rsidRDefault="00EF2A18" w:rsidP="00042909">
            <w:pPr>
              <w:numPr>
                <w:ilvl w:val="0"/>
                <w:numId w:val="3"/>
              </w:numPr>
              <w:ind w:right="-369" w:hanging="578"/>
              <w:rPr>
                <w:rFonts w:ascii="Calibri" w:hAnsi="Calibri"/>
                <w:sz w:val="20"/>
                <w:szCs w:val="22"/>
              </w:rPr>
            </w:pPr>
            <w:r w:rsidRPr="00CC115E">
              <w:rPr>
                <w:rFonts w:ascii="Calibri" w:hAnsi="Calibri"/>
                <w:sz w:val="20"/>
                <w:szCs w:val="22"/>
              </w:rPr>
              <w:t xml:space="preserve">Service plans are available online at www.beforeudig.co.nz </w:t>
            </w:r>
          </w:p>
          <w:p w:rsidR="00EF2A18" w:rsidRPr="00CC115E" w:rsidRDefault="00BF466C" w:rsidP="00CC115E">
            <w:pPr>
              <w:numPr>
                <w:ilvl w:val="0"/>
                <w:numId w:val="3"/>
              </w:numPr>
              <w:ind w:right="-369" w:hanging="578"/>
              <w:rPr>
                <w:rFonts w:ascii="Calibri" w:hAnsi="Calibri"/>
                <w:sz w:val="14"/>
                <w:szCs w:val="22"/>
              </w:rPr>
            </w:pPr>
            <w:r w:rsidRPr="00CC115E">
              <w:rPr>
                <w:rFonts w:ascii="Calibri" w:hAnsi="Calibri"/>
                <w:sz w:val="20"/>
                <w:szCs w:val="22"/>
              </w:rPr>
              <w:t xml:space="preserve">Temporary fences </w:t>
            </w:r>
            <w:r w:rsidR="00347CF9" w:rsidRPr="00CC115E">
              <w:rPr>
                <w:rFonts w:ascii="Calibri" w:hAnsi="Calibri"/>
                <w:sz w:val="20"/>
                <w:szCs w:val="22"/>
              </w:rPr>
              <w:t>may</w:t>
            </w:r>
            <w:r w:rsidRPr="00CC115E">
              <w:rPr>
                <w:rFonts w:ascii="Calibri" w:hAnsi="Calibri"/>
                <w:sz w:val="20"/>
                <w:szCs w:val="22"/>
              </w:rPr>
              <w:t xml:space="preserve"> not require a licence but must meet certain conditions. </w:t>
            </w:r>
            <w:r w:rsidRPr="00CC115E">
              <w:rPr>
                <w:rFonts w:ascii="Calibri" w:hAnsi="Calibri"/>
                <w:sz w:val="14"/>
                <w:szCs w:val="22"/>
              </w:rPr>
              <w:t>(see over the page)</w:t>
            </w:r>
          </w:p>
          <w:p w:rsidR="00BF699E" w:rsidRPr="00D8681E" w:rsidRDefault="00BF699E" w:rsidP="00042909">
            <w:pPr>
              <w:ind w:hanging="578"/>
              <w:rPr>
                <w:rFonts w:ascii="Calibri" w:hAnsi="Calibri"/>
                <w:sz w:val="16"/>
              </w:rPr>
            </w:pPr>
          </w:p>
        </w:tc>
      </w:tr>
    </w:tbl>
    <w:p w:rsidR="00CE2EBE" w:rsidRDefault="00CE2EBE" w:rsidP="00CE2EBE">
      <w:pPr>
        <w:rPr>
          <w:rFonts w:ascii="Calibri" w:hAnsi="Calibri"/>
          <w:sz w:val="16"/>
        </w:rPr>
      </w:pPr>
    </w:p>
    <w:p w:rsidR="00EF2A18" w:rsidRDefault="00EF2A18" w:rsidP="00CE2EBE">
      <w:pPr>
        <w:rPr>
          <w:rFonts w:ascii="Calibri" w:hAnsi="Calibri"/>
          <w:sz w:val="16"/>
        </w:rPr>
      </w:pPr>
    </w:p>
    <w:p w:rsidR="00CC115E" w:rsidRPr="00D8681E" w:rsidRDefault="00CC115E" w:rsidP="00CE2EBE">
      <w:pPr>
        <w:rPr>
          <w:rFonts w:ascii="Calibri" w:hAnsi="Calibri"/>
          <w:sz w:val="16"/>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5"/>
        <w:gridCol w:w="1445"/>
        <w:gridCol w:w="4650"/>
      </w:tblGrid>
      <w:tr w:rsidR="005D5995" w:rsidRPr="00D8681E" w:rsidTr="00CC115E">
        <w:tc>
          <w:tcPr>
            <w:tcW w:w="2127" w:type="dxa"/>
            <w:shd w:val="clear" w:color="auto" w:fill="F2F2F2"/>
          </w:tcPr>
          <w:p w:rsidR="005D5995" w:rsidRPr="00915EC3" w:rsidRDefault="00915EC3" w:rsidP="00042909">
            <w:pPr>
              <w:tabs>
                <w:tab w:val="left" w:pos="-108"/>
              </w:tabs>
              <w:ind w:left="-108"/>
              <w:rPr>
                <w:rFonts w:ascii="Calibri" w:hAnsi="Calibri"/>
                <w:b/>
                <w:sz w:val="16"/>
              </w:rPr>
            </w:pPr>
            <w:r>
              <w:rPr>
                <w:rFonts w:ascii="Calibri" w:hAnsi="Calibri"/>
                <w:b/>
                <w:sz w:val="28"/>
              </w:rPr>
              <w:t xml:space="preserve"> </w:t>
            </w:r>
            <w:r w:rsidR="005D5995" w:rsidRPr="00915EC3">
              <w:rPr>
                <w:rFonts w:ascii="Calibri" w:hAnsi="Calibri"/>
                <w:b/>
                <w:sz w:val="28"/>
              </w:rPr>
              <w:t>For office use</w:t>
            </w:r>
          </w:p>
        </w:tc>
        <w:tc>
          <w:tcPr>
            <w:tcW w:w="1985" w:type="dxa"/>
            <w:shd w:val="clear" w:color="auto" w:fill="F2F2F2"/>
          </w:tcPr>
          <w:p w:rsidR="005D5995" w:rsidRPr="00915EC3" w:rsidRDefault="00744D46" w:rsidP="00915EC3">
            <w:pPr>
              <w:tabs>
                <w:tab w:val="left" w:pos="-108"/>
              </w:tabs>
              <w:ind w:left="-108"/>
              <w:rPr>
                <w:rFonts w:ascii="Calibri" w:hAnsi="Calibri"/>
                <w:sz w:val="16"/>
              </w:rPr>
            </w:pPr>
            <w:r>
              <w:rPr>
                <w:rFonts w:ascii="Calibri" w:hAnsi="Calibri"/>
                <w:sz w:val="16"/>
              </w:rPr>
              <w:t>Reference:</w:t>
            </w:r>
          </w:p>
        </w:tc>
        <w:tc>
          <w:tcPr>
            <w:tcW w:w="6095" w:type="dxa"/>
            <w:gridSpan w:val="2"/>
            <w:vMerge w:val="restart"/>
            <w:shd w:val="clear" w:color="auto" w:fill="FFFFFF"/>
          </w:tcPr>
          <w:p w:rsidR="005D5995" w:rsidRDefault="005D5995" w:rsidP="00B4291B">
            <w:pPr>
              <w:rPr>
                <w:rFonts w:ascii="Calibri" w:hAnsi="Calibri"/>
                <w:sz w:val="16"/>
              </w:rPr>
            </w:pPr>
          </w:p>
          <w:p w:rsidR="005D5995" w:rsidRDefault="00744D46" w:rsidP="00D05CB6">
            <w:pPr>
              <w:jc w:val="center"/>
              <w:rPr>
                <w:rFonts w:ascii="Calibri" w:hAnsi="Calibri"/>
                <w:sz w:val="16"/>
              </w:rPr>
            </w:pPr>
            <w:r>
              <w:rPr>
                <w:rFonts w:ascii="Calibri" w:hAnsi="Calibri"/>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6pt;height:29.9pt">
                  <v:imagedata r:id="rId8" o:title="Code128-17200156(just barcode)"/>
                </v:shape>
              </w:pict>
            </w:r>
          </w:p>
          <w:p w:rsidR="005D5995" w:rsidRPr="00D8681E" w:rsidRDefault="005D5995" w:rsidP="00B4291B">
            <w:pPr>
              <w:rPr>
                <w:rFonts w:ascii="Calibri" w:hAnsi="Calibri"/>
                <w:sz w:val="16"/>
              </w:rPr>
            </w:pPr>
          </w:p>
        </w:tc>
      </w:tr>
      <w:tr w:rsidR="005D5995" w:rsidRPr="00D8681E" w:rsidTr="00CC115E">
        <w:trPr>
          <w:trHeight w:val="407"/>
        </w:trPr>
        <w:tc>
          <w:tcPr>
            <w:tcW w:w="2127" w:type="dxa"/>
            <w:shd w:val="clear" w:color="auto" w:fill="F2F2F2"/>
            <w:vAlign w:val="center"/>
          </w:tcPr>
          <w:p w:rsidR="005D5995" w:rsidRPr="00915EC3" w:rsidRDefault="005D5995" w:rsidP="00042909">
            <w:pPr>
              <w:rPr>
                <w:rFonts w:ascii="Calibri" w:hAnsi="Calibri"/>
                <w:b/>
                <w:sz w:val="28"/>
              </w:rPr>
            </w:pPr>
            <w:r w:rsidRPr="00D8681E">
              <w:rPr>
                <w:rFonts w:ascii="Calibri" w:hAnsi="Calibri"/>
                <w:sz w:val="16"/>
              </w:rPr>
              <w:t>Referred to Council:</w:t>
            </w:r>
          </w:p>
        </w:tc>
        <w:tc>
          <w:tcPr>
            <w:tcW w:w="1985" w:type="dxa"/>
            <w:shd w:val="clear" w:color="auto" w:fill="F2F2F2"/>
            <w:vAlign w:val="center"/>
          </w:tcPr>
          <w:p w:rsidR="005D5995" w:rsidRPr="00915EC3" w:rsidRDefault="005D5995" w:rsidP="00042909">
            <w:pPr>
              <w:rPr>
                <w:rFonts w:ascii="Calibri" w:hAnsi="Calibri"/>
                <w:b/>
                <w:sz w:val="28"/>
              </w:rPr>
            </w:pPr>
            <w:r w:rsidRPr="00D8681E">
              <w:rPr>
                <w:rFonts w:ascii="Calibri" w:hAnsi="Calibri"/>
                <w:sz w:val="16"/>
              </w:rPr>
              <w:t>Date inspected</w:t>
            </w:r>
          </w:p>
        </w:tc>
        <w:tc>
          <w:tcPr>
            <w:tcW w:w="6095" w:type="dxa"/>
            <w:gridSpan w:val="2"/>
            <w:vMerge/>
            <w:shd w:val="clear" w:color="auto" w:fill="FFFFFF"/>
          </w:tcPr>
          <w:p w:rsidR="005D5995" w:rsidRPr="00D8681E" w:rsidRDefault="005D5995" w:rsidP="00B4291B">
            <w:pPr>
              <w:rPr>
                <w:rFonts w:ascii="Calibri" w:hAnsi="Calibri"/>
                <w:sz w:val="28"/>
              </w:rPr>
            </w:pPr>
          </w:p>
        </w:tc>
      </w:tr>
      <w:tr w:rsidR="005D5995" w:rsidRPr="00D8681E" w:rsidTr="00CC115E">
        <w:trPr>
          <w:trHeight w:val="383"/>
        </w:trPr>
        <w:tc>
          <w:tcPr>
            <w:tcW w:w="4112" w:type="dxa"/>
            <w:gridSpan w:val="2"/>
            <w:shd w:val="clear" w:color="auto" w:fill="F2F2F2"/>
          </w:tcPr>
          <w:p w:rsidR="005D5995" w:rsidRPr="00D8681E" w:rsidRDefault="005D5995" w:rsidP="00E00AB1">
            <w:pPr>
              <w:rPr>
                <w:rFonts w:ascii="Calibri" w:hAnsi="Calibri"/>
                <w:sz w:val="16"/>
              </w:rPr>
            </w:pPr>
            <w:r w:rsidRPr="00D8681E">
              <w:rPr>
                <w:rFonts w:ascii="Calibri" w:hAnsi="Calibri"/>
                <w:sz w:val="16"/>
              </w:rPr>
              <w:t>Engineers comments:</w:t>
            </w:r>
          </w:p>
        </w:tc>
        <w:tc>
          <w:tcPr>
            <w:tcW w:w="6095" w:type="dxa"/>
            <w:gridSpan w:val="2"/>
            <w:vMerge/>
            <w:shd w:val="clear" w:color="auto" w:fill="F2F2F2"/>
          </w:tcPr>
          <w:p w:rsidR="005D5995" w:rsidRPr="00D8681E" w:rsidRDefault="005D5995" w:rsidP="00B4291B">
            <w:pPr>
              <w:rPr>
                <w:rFonts w:ascii="Calibri" w:hAnsi="Calibri"/>
                <w:sz w:val="16"/>
              </w:rPr>
            </w:pPr>
          </w:p>
        </w:tc>
      </w:tr>
      <w:tr w:rsidR="005D5995" w:rsidRPr="00D8681E" w:rsidTr="00CC115E">
        <w:trPr>
          <w:trHeight w:val="430"/>
        </w:trPr>
        <w:tc>
          <w:tcPr>
            <w:tcW w:w="4112" w:type="dxa"/>
            <w:gridSpan w:val="2"/>
            <w:shd w:val="clear" w:color="auto" w:fill="F2F2F2"/>
          </w:tcPr>
          <w:p w:rsidR="005D5995" w:rsidRPr="00D8681E" w:rsidRDefault="005D5995" w:rsidP="00E00AB1">
            <w:pPr>
              <w:rPr>
                <w:rFonts w:ascii="Calibri" w:hAnsi="Calibri"/>
                <w:sz w:val="16"/>
              </w:rPr>
            </w:pPr>
          </w:p>
        </w:tc>
        <w:tc>
          <w:tcPr>
            <w:tcW w:w="6095" w:type="dxa"/>
            <w:gridSpan w:val="2"/>
            <w:shd w:val="clear" w:color="auto" w:fill="F2F2F2"/>
          </w:tcPr>
          <w:p w:rsidR="005D5995" w:rsidRPr="00D8681E" w:rsidRDefault="005D5995" w:rsidP="00915EC3">
            <w:pPr>
              <w:jc w:val="center"/>
              <w:rPr>
                <w:rFonts w:ascii="Calibri" w:hAnsi="Calibri"/>
                <w:sz w:val="16"/>
              </w:rPr>
            </w:pPr>
            <w:r w:rsidRPr="00915EC3">
              <w:rPr>
                <w:rFonts w:ascii="Calibri" w:hAnsi="Calibri"/>
                <w:sz w:val="36"/>
              </w:rPr>
              <w:t>$200.00</w:t>
            </w:r>
          </w:p>
        </w:tc>
      </w:tr>
      <w:tr w:rsidR="00BF699E" w:rsidRPr="00D8681E" w:rsidTr="00CC115E">
        <w:trPr>
          <w:trHeight w:val="408"/>
        </w:trPr>
        <w:tc>
          <w:tcPr>
            <w:tcW w:w="10207" w:type="dxa"/>
            <w:gridSpan w:val="4"/>
            <w:shd w:val="clear" w:color="auto" w:fill="F2F2F2"/>
          </w:tcPr>
          <w:p w:rsidR="00BF699E" w:rsidRPr="00D8681E" w:rsidRDefault="00BF699E" w:rsidP="00E00AB1">
            <w:pPr>
              <w:rPr>
                <w:rFonts w:ascii="Calibri" w:hAnsi="Calibri"/>
                <w:sz w:val="16"/>
              </w:rPr>
            </w:pPr>
          </w:p>
        </w:tc>
      </w:tr>
      <w:tr w:rsidR="00BF699E" w:rsidRPr="00D8681E" w:rsidTr="00CC115E">
        <w:trPr>
          <w:trHeight w:val="418"/>
        </w:trPr>
        <w:tc>
          <w:tcPr>
            <w:tcW w:w="5557" w:type="dxa"/>
            <w:gridSpan w:val="3"/>
            <w:shd w:val="clear" w:color="auto" w:fill="F2F2F2"/>
          </w:tcPr>
          <w:p w:rsidR="00BF699E" w:rsidRPr="00D8681E" w:rsidRDefault="00BF699E" w:rsidP="00E00AB1">
            <w:pPr>
              <w:rPr>
                <w:rFonts w:ascii="Calibri" w:hAnsi="Calibri"/>
                <w:sz w:val="16"/>
              </w:rPr>
            </w:pPr>
            <w:r w:rsidRPr="00D8681E">
              <w:rPr>
                <w:rFonts w:ascii="Calibri" w:hAnsi="Calibri"/>
                <w:sz w:val="16"/>
              </w:rPr>
              <w:t>Signed:</w:t>
            </w:r>
          </w:p>
        </w:tc>
        <w:tc>
          <w:tcPr>
            <w:tcW w:w="4650" w:type="dxa"/>
            <w:shd w:val="clear" w:color="auto" w:fill="F2F2F2"/>
          </w:tcPr>
          <w:p w:rsidR="00BF699E" w:rsidRPr="00D8681E" w:rsidRDefault="00BF699E" w:rsidP="00E00AB1">
            <w:pPr>
              <w:rPr>
                <w:rFonts w:ascii="Calibri" w:hAnsi="Calibri"/>
                <w:sz w:val="16"/>
              </w:rPr>
            </w:pPr>
            <w:r w:rsidRPr="00D8681E">
              <w:rPr>
                <w:rFonts w:ascii="Calibri" w:hAnsi="Calibri"/>
                <w:sz w:val="16"/>
              </w:rPr>
              <w:t>Council Officer:</w:t>
            </w:r>
          </w:p>
        </w:tc>
      </w:tr>
    </w:tbl>
    <w:p w:rsidR="00E00AB1" w:rsidRPr="00D8681E" w:rsidRDefault="00E00AB1" w:rsidP="00E00AB1">
      <w:pPr>
        <w:rPr>
          <w:rFonts w:ascii="Calibri" w:hAnsi="Calibri"/>
          <w:sz w:val="16"/>
        </w:rPr>
      </w:pPr>
    </w:p>
    <w:p w:rsidR="00EF106B" w:rsidRPr="00D8681E" w:rsidRDefault="00E00AB1" w:rsidP="00E00AB1">
      <w:pPr>
        <w:ind w:left="-567" w:hanging="709"/>
        <w:rPr>
          <w:rFonts w:ascii="Calibri" w:hAnsi="Calibri"/>
          <w:sz w:val="16"/>
        </w:rPr>
      </w:pPr>
      <w:r w:rsidRPr="00D8681E">
        <w:rPr>
          <w:rFonts w:ascii="Calibri" w:hAnsi="Calibri"/>
          <w:sz w:val="16"/>
        </w:rPr>
        <w:br w:type="page"/>
      </w:r>
    </w:p>
    <w:tbl>
      <w:tblPr>
        <w:tblW w:w="95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863"/>
      </w:tblGrid>
      <w:tr w:rsidR="002477FF" w:rsidRPr="00C311ED" w:rsidTr="00CC115E">
        <w:trPr>
          <w:trHeight w:val="323"/>
        </w:trPr>
        <w:tc>
          <w:tcPr>
            <w:tcW w:w="4736" w:type="dxa"/>
            <w:shd w:val="clear" w:color="auto" w:fill="auto"/>
          </w:tcPr>
          <w:p w:rsidR="002477FF" w:rsidRPr="00C311ED" w:rsidRDefault="00C66156" w:rsidP="00C311ED">
            <w:pPr>
              <w:pStyle w:val="ListParagraph"/>
              <w:ind w:left="0"/>
              <w:rPr>
                <w:rFonts w:ascii="Calibri" w:hAnsi="Calibri" w:cs="Arial"/>
                <w:bCs/>
                <w:iCs/>
                <w:sz w:val="22"/>
                <w:szCs w:val="22"/>
              </w:rPr>
            </w:pPr>
            <w:bookmarkStart w:id="0" w:name="OLE_LINK1"/>
            <w:bookmarkStart w:id="1" w:name="OLE_LINK2"/>
            <w:r>
              <w:rPr>
                <w:rFonts w:ascii="Calibri" w:hAnsi="Calibri" w:cs="Arial"/>
                <w:bCs/>
                <w:iCs/>
                <w:sz w:val="22"/>
                <w:szCs w:val="22"/>
              </w:rPr>
              <w:t xml:space="preserve">Traffic </w:t>
            </w:r>
            <w:r w:rsidR="002477FF" w:rsidRPr="00C311ED">
              <w:rPr>
                <w:rFonts w:ascii="Calibri" w:hAnsi="Calibri" w:cs="Arial"/>
                <w:bCs/>
                <w:iCs/>
                <w:sz w:val="22"/>
                <w:szCs w:val="22"/>
              </w:rPr>
              <w:t>Management Plan before work commences</w:t>
            </w:r>
          </w:p>
        </w:tc>
        <w:tc>
          <w:tcPr>
            <w:tcW w:w="4863" w:type="dxa"/>
            <w:shd w:val="clear" w:color="auto" w:fill="auto"/>
          </w:tcPr>
          <w:p w:rsidR="002477FF" w:rsidRPr="00C311ED" w:rsidRDefault="002477FF" w:rsidP="00C311ED">
            <w:pPr>
              <w:pStyle w:val="ListParagraph"/>
              <w:ind w:left="0"/>
              <w:rPr>
                <w:rFonts w:ascii="Calibri" w:hAnsi="Calibri" w:cs="Arial"/>
                <w:bCs/>
                <w:iCs/>
                <w:sz w:val="22"/>
                <w:szCs w:val="22"/>
              </w:rPr>
            </w:pPr>
            <w:r w:rsidRPr="00C311ED">
              <w:rPr>
                <w:rFonts w:ascii="Calibri" w:hAnsi="Calibri" w:cs="Arial"/>
                <w:bCs/>
                <w:iCs/>
                <w:sz w:val="22"/>
                <w:szCs w:val="22"/>
              </w:rPr>
              <w:t>Provide as Built Plans on Completion of Work</w:t>
            </w:r>
          </w:p>
        </w:tc>
      </w:tr>
      <w:tr w:rsidR="00EF2A18" w:rsidRPr="00C311ED" w:rsidTr="00CC115E">
        <w:trPr>
          <w:trHeight w:val="323"/>
        </w:trPr>
        <w:tc>
          <w:tcPr>
            <w:tcW w:w="4736" w:type="dxa"/>
            <w:shd w:val="clear" w:color="auto" w:fill="auto"/>
          </w:tcPr>
          <w:p w:rsidR="00EF2A18" w:rsidRPr="00C311ED" w:rsidRDefault="002477FF" w:rsidP="00C311ED">
            <w:pPr>
              <w:pStyle w:val="ListParagraph"/>
              <w:ind w:left="0"/>
              <w:rPr>
                <w:rFonts w:ascii="Calibri" w:hAnsi="Calibri" w:cs="Arial"/>
                <w:bCs/>
                <w:iCs/>
                <w:sz w:val="22"/>
                <w:szCs w:val="22"/>
              </w:rPr>
            </w:pPr>
            <w:r w:rsidRPr="00C311ED">
              <w:rPr>
                <w:rFonts w:ascii="Calibri" w:hAnsi="Calibri" w:cs="Arial"/>
                <w:bCs/>
                <w:iCs/>
                <w:sz w:val="22"/>
                <w:szCs w:val="22"/>
              </w:rPr>
              <w:t xml:space="preserve">Apply to </w:t>
            </w:r>
            <w:hyperlink r:id="rId9" w:history="1">
              <w:r w:rsidRPr="00C311ED">
                <w:rPr>
                  <w:rStyle w:val="Hyperlink"/>
                  <w:rFonts w:ascii="Calibri" w:hAnsi="Calibri" w:cs="Arial"/>
                  <w:bCs/>
                  <w:iCs/>
                  <w:sz w:val="22"/>
                  <w:szCs w:val="22"/>
                </w:rPr>
                <w:t>www.beforeudig.co.nz</w:t>
              </w:r>
            </w:hyperlink>
            <w:r w:rsidRPr="00C311ED">
              <w:rPr>
                <w:rFonts w:ascii="Calibri" w:hAnsi="Calibri" w:cs="Arial"/>
                <w:bCs/>
                <w:iCs/>
                <w:sz w:val="22"/>
                <w:szCs w:val="22"/>
              </w:rPr>
              <w:t xml:space="preserve"> for service plans </w:t>
            </w:r>
          </w:p>
        </w:tc>
        <w:tc>
          <w:tcPr>
            <w:tcW w:w="4863" w:type="dxa"/>
            <w:shd w:val="clear" w:color="auto" w:fill="auto"/>
          </w:tcPr>
          <w:p w:rsidR="00EF2A18" w:rsidRPr="00C311ED" w:rsidRDefault="00283DE3" w:rsidP="00C311ED">
            <w:pPr>
              <w:pStyle w:val="ListParagraph"/>
              <w:ind w:left="34"/>
              <w:rPr>
                <w:rFonts w:ascii="Calibri" w:hAnsi="Calibri" w:cs="Arial"/>
                <w:bCs/>
                <w:iCs/>
                <w:sz w:val="22"/>
                <w:szCs w:val="22"/>
              </w:rPr>
            </w:pPr>
            <w:r w:rsidRPr="00C311ED">
              <w:rPr>
                <w:rFonts w:ascii="Calibri" w:hAnsi="Calibri" w:cs="Arial"/>
                <w:bCs/>
                <w:iCs/>
                <w:sz w:val="22"/>
                <w:szCs w:val="22"/>
              </w:rPr>
              <w:t>Corridor Access Request  (CAR)</w:t>
            </w:r>
          </w:p>
        </w:tc>
      </w:tr>
      <w:tr w:rsidR="00283DE3" w:rsidRPr="00C311ED" w:rsidTr="00CC115E">
        <w:trPr>
          <w:trHeight w:val="323"/>
        </w:trPr>
        <w:tc>
          <w:tcPr>
            <w:tcW w:w="9599" w:type="dxa"/>
            <w:gridSpan w:val="2"/>
            <w:shd w:val="clear" w:color="auto" w:fill="auto"/>
          </w:tcPr>
          <w:p w:rsidR="00283DE3" w:rsidRPr="00C311ED" w:rsidRDefault="00283DE3" w:rsidP="00C311ED">
            <w:pPr>
              <w:pStyle w:val="ListParagraph"/>
              <w:ind w:left="34"/>
              <w:rPr>
                <w:rFonts w:ascii="Calibri" w:hAnsi="Calibri" w:cs="Arial"/>
                <w:bCs/>
                <w:iCs/>
                <w:sz w:val="22"/>
                <w:szCs w:val="22"/>
              </w:rPr>
            </w:pPr>
            <w:r w:rsidRPr="00C311ED">
              <w:rPr>
                <w:rFonts w:ascii="Calibri" w:hAnsi="Calibri" w:cs="Arial"/>
                <w:bCs/>
                <w:iCs/>
                <w:sz w:val="22"/>
                <w:szCs w:val="22"/>
              </w:rPr>
              <w:t xml:space="preserve">Supply Traffic Management Plan (TMP) from approved STMS (Site Traffic Management Supervisor) </w:t>
            </w:r>
          </w:p>
        </w:tc>
      </w:tr>
    </w:tbl>
    <w:p w:rsidR="00EF106B" w:rsidRPr="00D8681E" w:rsidRDefault="00EF106B" w:rsidP="00120185">
      <w:pPr>
        <w:ind w:left="-567" w:firstLine="567"/>
        <w:rPr>
          <w:rFonts w:ascii="Calibri" w:hAnsi="Calibri"/>
          <w:sz w:val="16"/>
        </w:rPr>
      </w:pPr>
    </w:p>
    <w:p w:rsidR="00E00AB1" w:rsidRPr="00D8681E" w:rsidRDefault="00E00AB1" w:rsidP="00915EC3">
      <w:pPr>
        <w:ind w:left="-993"/>
        <w:rPr>
          <w:rFonts w:ascii="Calibri" w:hAnsi="Calibri" w:cs="Arial"/>
          <w:b/>
          <w:bCs/>
          <w:iCs/>
          <w:sz w:val="20"/>
          <w:szCs w:val="22"/>
        </w:rPr>
      </w:pPr>
      <w:r w:rsidRPr="00D8681E">
        <w:rPr>
          <w:rFonts w:ascii="Calibri" w:hAnsi="Calibri" w:cs="Arial"/>
          <w:b/>
          <w:bCs/>
          <w:iCs/>
          <w:sz w:val="20"/>
          <w:szCs w:val="22"/>
        </w:rPr>
        <w:t>Traffic Management Plan</w:t>
      </w:r>
    </w:p>
    <w:p w:rsidR="00E00AB1" w:rsidRPr="00D8681E" w:rsidRDefault="00E00AB1" w:rsidP="00915EC3">
      <w:pPr>
        <w:tabs>
          <w:tab w:val="left" w:pos="567"/>
        </w:tabs>
        <w:ind w:left="-993" w:right="-510"/>
        <w:jc w:val="both"/>
        <w:rPr>
          <w:rFonts w:ascii="Calibri" w:hAnsi="Calibri" w:cs="Arial"/>
          <w:iCs/>
          <w:sz w:val="20"/>
          <w:szCs w:val="22"/>
        </w:rPr>
      </w:pPr>
      <w:r w:rsidRPr="00D8681E">
        <w:rPr>
          <w:rFonts w:ascii="Calibri" w:hAnsi="Calibri" w:cs="Arial"/>
          <w:iCs/>
          <w:sz w:val="20"/>
          <w:szCs w:val="22"/>
        </w:rPr>
        <w:t xml:space="preserve">As a requirement of the Health and Safety </w:t>
      </w:r>
      <w:r w:rsidR="00856F8F">
        <w:rPr>
          <w:rFonts w:ascii="Calibri" w:hAnsi="Calibri" w:cs="Arial"/>
          <w:iCs/>
          <w:sz w:val="20"/>
          <w:szCs w:val="22"/>
        </w:rPr>
        <w:t>at Work</w:t>
      </w:r>
      <w:r w:rsidRPr="00D8681E">
        <w:rPr>
          <w:rFonts w:ascii="Calibri" w:hAnsi="Calibri" w:cs="Arial"/>
          <w:iCs/>
          <w:sz w:val="20"/>
          <w:szCs w:val="22"/>
        </w:rPr>
        <w:t xml:space="preserve"> Act </w:t>
      </w:r>
      <w:r w:rsidR="00856F8F">
        <w:rPr>
          <w:rFonts w:ascii="Calibri" w:hAnsi="Calibri" w:cs="Arial"/>
          <w:iCs/>
          <w:sz w:val="20"/>
          <w:szCs w:val="22"/>
        </w:rPr>
        <w:t>2015</w:t>
      </w:r>
      <w:r w:rsidRPr="00D8681E">
        <w:rPr>
          <w:rFonts w:ascii="Calibri" w:hAnsi="Calibri" w:cs="Arial"/>
          <w:iCs/>
          <w:sz w:val="20"/>
          <w:szCs w:val="22"/>
        </w:rPr>
        <w:t>, the Local Government Act 1974 and 2002, and the Land Transport Management Act 2003, the applicant and or their contractors will need an approved Traffic Management Plan</w:t>
      </w:r>
      <w:r w:rsidR="0035319E">
        <w:rPr>
          <w:rFonts w:ascii="Calibri" w:hAnsi="Calibri" w:cs="Arial"/>
          <w:iCs/>
          <w:sz w:val="20"/>
          <w:szCs w:val="22"/>
        </w:rPr>
        <w:t xml:space="preserve"> (TMP) </w:t>
      </w:r>
      <w:r w:rsidRPr="00D8681E">
        <w:rPr>
          <w:rFonts w:ascii="Calibri" w:hAnsi="Calibri" w:cs="Arial"/>
          <w:iCs/>
          <w:sz w:val="20"/>
          <w:szCs w:val="22"/>
        </w:rPr>
        <w:t>detail</w:t>
      </w:r>
      <w:r w:rsidR="0035319E">
        <w:rPr>
          <w:rFonts w:ascii="Calibri" w:hAnsi="Calibri" w:cs="Arial"/>
          <w:iCs/>
          <w:sz w:val="20"/>
          <w:szCs w:val="22"/>
        </w:rPr>
        <w:t>ing</w:t>
      </w:r>
      <w:r w:rsidRPr="00D8681E">
        <w:rPr>
          <w:rFonts w:ascii="Calibri" w:hAnsi="Calibri" w:cs="Arial"/>
          <w:iCs/>
          <w:sz w:val="20"/>
          <w:szCs w:val="22"/>
        </w:rPr>
        <w:t xml:space="preserve"> traffic control works prior to any of the works commencing on</w:t>
      </w:r>
      <w:r w:rsidR="0035319E">
        <w:rPr>
          <w:rFonts w:ascii="Calibri" w:hAnsi="Calibri" w:cs="Arial"/>
          <w:iCs/>
          <w:sz w:val="20"/>
          <w:szCs w:val="22"/>
        </w:rPr>
        <w:t>,</w:t>
      </w:r>
      <w:r w:rsidRPr="00D8681E">
        <w:rPr>
          <w:rFonts w:ascii="Calibri" w:hAnsi="Calibri" w:cs="Arial"/>
          <w:iCs/>
          <w:sz w:val="20"/>
          <w:szCs w:val="22"/>
        </w:rPr>
        <w:t xml:space="preserve"> or in</w:t>
      </w:r>
      <w:r w:rsidR="0035319E">
        <w:rPr>
          <w:rFonts w:ascii="Calibri" w:hAnsi="Calibri" w:cs="Arial"/>
          <w:iCs/>
          <w:sz w:val="20"/>
          <w:szCs w:val="22"/>
        </w:rPr>
        <w:t>,</w:t>
      </w:r>
      <w:r w:rsidRPr="00D8681E">
        <w:rPr>
          <w:rFonts w:ascii="Calibri" w:hAnsi="Calibri" w:cs="Arial"/>
          <w:iCs/>
          <w:sz w:val="20"/>
          <w:szCs w:val="22"/>
        </w:rPr>
        <w:t xml:space="preserve"> the road reserve</w:t>
      </w:r>
      <w:r w:rsidR="0035319E">
        <w:rPr>
          <w:rFonts w:ascii="Calibri" w:hAnsi="Calibri" w:cs="Arial"/>
          <w:iCs/>
          <w:sz w:val="20"/>
          <w:szCs w:val="22"/>
        </w:rPr>
        <w:t>. This must be c</w:t>
      </w:r>
      <w:r w:rsidR="00C15AB0" w:rsidRPr="00D8681E">
        <w:rPr>
          <w:rFonts w:ascii="Calibri" w:hAnsi="Calibri" w:cs="Arial"/>
          <w:iCs/>
          <w:sz w:val="20"/>
          <w:szCs w:val="22"/>
        </w:rPr>
        <w:t xml:space="preserve">ompleted by </w:t>
      </w:r>
      <w:r w:rsidR="0035319E">
        <w:rPr>
          <w:rFonts w:ascii="Calibri" w:hAnsi="Calibri" w:cs="Arial"/>
          <w:iCs/>
          <w:sz w:val="20"/>
          <w:szCs w:val="22"/>
        </w:rPr>
        <w:t xml:space="preserve">a qualified </w:t>
      </w:r>
      <w:r w:rsidR="0035319E">
        <w:rPr>
          <w:rFonts w:ascii="Calibri" w:hAnsi="Calibri" w:cs="Arial"/>
          <w:bCs/>
          <w:iCs/>
          <w:sz w:val="22"/>
          <w:szCs w:val="22"/>
        </w:rPr>
        <w:t>Site Traffic Management Supervisor</w:t>
      </w:r>
      <w:r w:rsidR="0035319E" w:rsidRPr="00D8681E">
        <w:rPr>
          <w:rFonts w:ascii="Calibri" w:hAnsi="Calibri" w:cs="Arial"/>
          <w:iCs/>
          <w:sz w:val="20"/>
          <w:szCs w:val="22"/>
        </w:rPr>
        <w:t xml:space="preserve"> </w:t>
      </w:r>
      <w:r w:rsidR="0035319E">
        <w:rPr>
          <w:rFonts w:ascii="Calibri" w:hAnsi="Calibri" w:cs="Arial"/>
          <w:iCs/>
          <w:sz w:val="20"/>
          <w:szCs w:val="22"/>
        </w:rPr>
        <w:t>(</w:t>
      </w:r>
      <w:r w:rsidR="00C15AB0" w:rsidRPr="00D8681E">
        <w:rPr>
          <w:rFonts w:ascii="Calibri" w:hAnsi="Calibri" w:cs="Arial"/>
          <w:iCs/>
          <w:sz w:val="20"/>
          <w:szCs w:val="22"/>
        </w:rPr>
        <w:t>STMS</w:t>
      </w:r>
      <w:r w:rsidR="0035319E">
        <w:rPr>
          <w:rFonts w:ascii="Calibri" w:hAnsi="Calibri" w:cs="Arial"/>
          <w:iCs/>
          <w:sz w:val="20"/>
          <w:szCs w:val="22"/>
        </w:rPr>
        <w:t>).</w:t>
      </w:r>
    </w:p>
    <w:p w:rsidR="00E00AB1" w:rsidRPr="00D8681E" w:rsidRDefault="00E00AB1" w:rsidP="00120185">
      <w:pPr>
        <w:ind w:left="-567" w:firstLine="567"/>
        <w:rPr>
          <w:rFonts w:ascii="Calibri" w:hAnsi="Calibri" w:cs="Arial"/>
          <w:b/>
          <w:bCs/>
          <w:iCs/>
          <w:color w:val="4F81BD"/>
          <w:sz w:val="20"/>
          <w:szCs w:val="22"/>
          <w:highlight w:val="yellow"/>
        </w:rPr>
      </w:pPr>
    </w:p>
    <w:p w:rsidR="00E00AB1" w:rsidRPr="00915EC3" w:rsidRDefault="00E00AB1" w:rsidP="00915EC3">
      <w:pPr>
        <w:ind w:left="-993"/>
        <w:rPr>
          <w:rFonts w:ascii="Calibri" w:hAnsi="Calibri" w:cs="Arial"/>
          <w:b/>
          <w:bCs/>
          <w:iCs/>
          <w:sz w:val="20"/>
          <w:szCs w:val="22"/>
        </w:rPr>
      </w:pPr>
      <w:r w:rsidRPr="00915EC3">
        <w:rPr>
          <w:rFonts w:ascii="Calibri" w:hAnsi="Calibri" w:cs="Arial"/>
          <w:b/>
          <w:bCs/>
          <w:iCs/>
          <w:sz w:val="20"/>
          <w:szCs w:val="22"/>
        </w:rPr>
        <w:t>As Built Plans</w:t>
      </w:r>
    </w:p>
    <w:p w:rsidR="00E00AB1" w:rsidRPr="00915EC3" w:rsidRDefault="0035319E" w:rsidP="00915EC3">
      <w:pPr>
        <w:ind w:left="-993"/>
        <w:jc w:val="both"/>
        <w:rPr>
          <w:rFonts w:ascii="Calibri" w:hAnsi="Calibri" w:cs="Arial"/>
          <w:bCs/>
          <w:iCs/>
          <w:sz w:val="20"/>
          <w:szCs w:val="22"/>
        </w:rPr>
      </w:pPr>
      <w:r>
        <w:rPr>
          <w:rFonts w:ascii="Calibri" w:hAnsi="Calibri" w:cs="Arial"/>
          <w:bCs/>
          <w:iCs/>
          <w:sz w:val="20"/>
          <w:szCs w:val="22"/>
        </w:rPr>
        <w:t xml:space="preserve">An electronic set of </w:t>
      </w:r>
      <w:r w:rsidR="00E00AB1" w:rsidRPr="00915EC3">
        <w:rPr>
          <w:rFonts w:ascii="Calibri" w:hAnsi="Calibri" w:cs="Arial"/>
          <w:bCs/>
          <w:iCs/>
          <w:sz w:val="20"/>
          <w:szCs w:val="22"/>
        </w:rPr>
        <w:t>plans to be provided of each set of assets installed comprising drawings</w:t>
      </w:r>
      <w:r>
        <w:rPr>
          <w:rFonts w:ascii="Calibri" w:hAnsi="Calibri" w:cs="Arial"/>
          <w:bCs/>
          <w:iCs/>
          <w:sz w:val="20"/>
          <w:szCs w:val="22"/>
        </w:rPr>
        <w:t xml:space="preserve"> </w:t>
      </w:r>
      <w:r w:rsidR="00E00AB1" w:rsidRPr="00915EC3">
        <w:rPr>
          <w:rFonts w:ascii="Calibri" w:hAnsi="Calibri" w:cs="Arial"/>
          <w:bCs/>
          <w:iCs/>
          <w:sz w:val="20"/>
          <w:szCs w:val="22"/>
        </w:rPr>
        <w:t>at a recognised scale. The plans shall be certified by the Consultant or Contractor overseeing the work stating that they are a true and accurate record of all services. Furthermore, where plans have been prepared using CAD techniques a copy of the electronic file shall be provided in either AutoCAD LT format (</w:t>
      </w:r>
      <w:r w:rsidR="00CC115E">
        <w:rPr>
          <w:rFonts w:ascii="Calibri" w:hAnsi="Calibri" w:cs="Arial"/>
          <w:bCs/>
          <w:iCs/>
          <w:sz w:val="20"/>
          <w:szCs w:val="22"/>
        </w:rPr>
        <w:t>.</w:t>
      </w:r>
      <w:proofErr w:type="spellStart"/>
      <w:r w:rsidR="00E00AB1" w:rsidRPr="00915EC3">
        <w:rPr>
          <w:rFonts w:ascii="Calibri" w:hAnsi="Calibri" w:cs="Arial"/>
          <w:bCs/>
          <w:iCs/>
          <w:sz w:val="20"/>
          <w:szCs w:val="22"/>
        </w:rPr>
        <w:t>dwg</w:t>
      </w:r>
      <w:proofErr w:type="spellEnd"/>
      <w:r w:rsidR="00E00AB1" w:rsidRPr="00915EC3">
        <w:rPr>
          <w:rFonts w:ascii="Calibri" w:hAnsi="Calibri" w:cs="Arial"/>
          <w:bCs/>
          <w:iCs/>
          <w:sz w:val="20"/>
          <w:szCs w:val="22"/>
        </w:rPr>
        <w:t xml:space="preserve"> or </w:t>
      </w:r>
      <w:r w:rsidR="00CC115E">
        <w:rPr>
          <w:rFonts w:ascii="Calibri" w:hAnsi="Calibri" w:cs="Arial"/>
          <w:bCs/>
          <w:iCs/>
          <w:sz w:val="20"/>
          <w:szCs w:val="22"/>
        </w:rPr>
        <w:t>.</w:t>
      </w:r>
      <w:proofErr w:type="spellStart"/>
      <w:r w:rsidR="00E00AB1" w:rsidRPr="00915EC3">
        <w:rPr>
          <w:rFonts w:ascii="Calibri" w:hAnsi="Calibri" w:cs="Arial"/>
          <w:bCs/>
          <w:iCs/>
          <w:sz w:val="20"/>
          <w:szCs w:val="22"/>
        </w:rPr>
        <w:t>dxf</w:t>
      </w:r>
      <w:proofErr w:type="spellEnd"/>
      <w:r w:rsidR="00E00AB1" w:rsidRPr="00915EC3">
        <w:rPr>
          <w:rFonts w:ascii="Calibri" w:hAnsi="Calibri" w:cs="Arial"/>
          <w:bCs/>
          <w:iCs/>
          <w:sz w:val="20"/>
          <w:szCs w:val="22"/>
        </w:rPr>
        <w:t>). </w:t>
      </w:r>
    </w:p>
    <w:p w:rsidR="00E00AB1" w:rsidRPr="00D8681E" w:rsidRDefault="00E00AB1" w:rsidP="00120185">
      <w:pPr>
        <w:ind w:left="-567" w:firstLine="567"/>
        <w:rPr>
          <w:rFonts w:ascii="Calibri" w:hAnsi="Calibri" w:cs="Arial"/>
          <w:iCs/>
          <w:sz w:val="20"/>
          <w:szCs w:val="22"/>
        </w:rPr>
      </w:pPr>
    </w:p>
    <w:p w:rsidR="00E00AB1" w:rsidRPr="00D8681E" w:rsidRDefault="00E00AB1" w:rsidP="00915EC3">
      <w:pPr>
        <w:ind w:left="-993"/>
        <w:rPr>
          <w:rFonts w:ascii="Calibri" w:hAnsi="Calibri" w:cs="Arial"/>
          <w:iCs/>
          <w:sz w:val="20"/>
          <w:szCs w:val="22"/>
        </w:rPr>
      </w:pPr>
      <w:r w:rsidRPr="00D8681E">
        <w:rPr>
          <w:rFonts w:ascii="Calibri" w:hAnsi="Calibri" w:cs="Arial"/>
          <w:b/>
          <w:bCs/>
          <w:iCs/>
          <w:sz w:val="20"/>
          <w:szCs w:val="22"/>
        </w:rPr>
        <w:t>As built plans of the following are required</w:t>
      </w:r>
      <w:r w:rsidR="0035319E">
        <w:rPr>
          <w:rFonts w:ascii="Calibri" w:hAnsi="Calibri" w:cs="Arial"/>
          <w:iCs/>
          <w:sz w:val="20"/>
          <w:szCs w:val="22"/>
        </w:rPr>
        <w:t xml:space="preserve"> </w:t>
      </w:r>
      <w:r w:rsidR="0035319E" w:rsidRPr="00915EC3">
        <w:rPr>
          <w:rFonts w:ascii="Calibri" w:hAnsi="Calibri" w:cs="Arial"/>
          <w:b/>
          <w:iCs/>
          <w:sz w:val="20"/>
          <w:szCs w:val="22"/>
        </w:rPr>
        <w:t>in electronic file format</w:t>
      </w:r>
    </w:p>
    <w:p w:rsidR="00E00AB1" w:rsidRPr="00915EC3" w:rsidRDefault="0035319E" w:rsidP="00915EC3">
      <w:pPr>
        <w:ind w:left="-993"/>
        <w:jc w:val="both"/>
        <w:rPr>
          <w:rFonts w:ascii="Calibri" w:hAnsi="Calibri" w:cs="Arial"/>
          <w:bCs/>
          <w:iCs/>
          <w:sz w:val="20"/>
          <w:szCs w:val="22"/>
        </w:rPr>
      </w:pPr>
      <w:r>
        <w:rPr>
          <w:rFonts w:ascii="Calibri" w:hAnsi="Calibri" w:cs="Arial"/>
          <w:bCs/>
          <w:iCs/>
          <w:sz w:val="20"/>
          <w:szCs w:val="22"/>
        </w:rPr>
        <w:t>Wa</w:t>
      </w:r>
      <w:r w:rsidR="00E00AB1" w:rsidRPr="00915EC3">
        <w:rPr>
          <w:rFonts w:ascii="Calibri" w:hAnsi="Calibri" w:cs="Arial"/>
          <w:bCs/>
          <w:iCs/>
          <w:sz w:val="20"/>
          <w:szCs w:val="22"/>
        </w:rPr>
        <w:t>ter plan</w:t>
      </w:r>
      <w:r>
        <w:rPr>
          <w:rFonts w:ascii="Calibri" w:hAnsi="Calibri" w:cs="Arial"/>
          <w:bCs/>
          <w:iCs/>
          <w:sz w:val="20"/>
          <w:szCs w:val="22"/>
        </w:rPr>
        <w:t xml:space="preserve"> -</w:t>
      </w:r>
      <w:r w:rsidR="00E00AB1" w:rsidRPr="00915EC3">
        <w:rPr>
          <w:rFonts w:ascii="Calibri" w:hAnsi="Calibri" w:cs="Arial"/>
          <w:bCs/>
          <w:iCs/>
          <w:sz w:val="20"/>
          <w:szCs w:val="22"/>
        </w:rPr>
        <w:t xml:space="preserve"> showing the location of connection points</w:t>
      </w:r>
      <w:r w:rsidR="004728EE">
        <w:rPr>
          <w:rFonts w:ascii="Calibri" w:hAnsi="Calibri" w:cs="Arial"/>
          <w:bCs/>
          <w:iCs/>
          <w:sz w:val="20"/>
          <w:szCs w:val="22"/>
        </w:rPr>
        <w:t>,</w:t>
      </w:r>
      <w:r w:rsidR="00E00AB1" w:rsidRPr="00915EC3">
        <w:rPr>
          <w:rFonts w:ascii="Calibri" w:hAnsi="Calibri" w:cs="Arial"/>
          <w:bCs/>
          <w:iCs/>
          <w:sz w:val="20"/>
          <w:szCs w:val="22"/>
        </w:rPr>
        <w:t xml:space="preserve"> tanks and associated reticulation relative to boundaries. Finished cover levels at valves and hydrants shall be shown. Pipe size, material and pipe class shall also be shown.</w:t>
      </w:r>
    </w:p>
    <w:p w:rsidR="00CC115E" w:rsidRDefault="0035319E" w:rsidP="00915EC3">
      <w:pPr>
        <w:ind w:left="-993"/>
        <w:jc w:val="both"/>
        <w:rPr>
          <w:rFonts w:ascii="Calibri" w:hAnsi="Calibri" w:cs="Arial"/>
          <w:bCs/>
          <w:iCs/>
          <w:sz w:val="20"/>
          <w:szCs w:val="22"/>
        </w:rPr>
      </w:pPr>
      <w:r>
        <w:rPr>
          <w:rFonts w:ascii="Calibri" w:hAnsi="Calibri" w:cs="Arial"/>
          <w:bCs/>
          <w:iCs/>
          <w:sz w:val="20"/>
          <w:szCs w:val="22"/>
        </w:rPr>
        <w:t>Se</w:t>
      </w:r>
      <w:r w:rsidR="00E00AB1" w:rsidRPr="00915EC3">
        <w:rPr>
          <w:rFonts w:ascii="Calibri" w:hAnsi="Calibri" w:cs="Arial"/>
          <w:bCs/>
          <w:iCs/>
          <w:sz w:val="20"/>
          <w:szCs w:val="22"/>
        </w:rPr>
        <w:t>wer plan</w:t>
      </w:r>
      <w:r>
        <w:rPr>
          <w:rFonts w:ascii="Calibri" w:hAnsi="Calibri" w:cs="Arial"/>
          <w:bCs/>
          <w:iCs/>
          <w:sz w:val="20"/>
          <w:szCs w:val="22"/>
        </w:rPr>
        <w:t xml:space="preserve"> </w:t>
      </w:r>
      <w:r w:rsidR="007B2E85">
        <w:rPr>
          <w:rFonts w:ascii="Calibri" w:hAnsi="Calibri" w:cs="Arial"/>
          <w:bCs/>
          <w:iCs/>
          <w:sz w:val="20"/>
          <w:szCs w:val="22"/>
        </w:rPr>
        <w:t xml:space="preserve">- </w:t>
      </w:r>
      <w:r w:rsidR="007B2E85" w:rsidRPr="00915EC3">
        <w:rPr>
          <w:rFonts w:ascii="Calibri" w:hAnsi="Calibri" w:cs="Arial"/>
          <w:bCs/>
          <w:iCs/>
          <w:sz w:val="20"/>
          <w:szCs w:val="22"/>
        </w:rPr>
        <w:t>showing</w:t>
      </w:r>
      <w:r w:rsidR="00E00AB1" w:rsidRPr="00915EC3">
        <w:rPr>
          <w:rFonts w:ascii="Calibri" w:hAnsi="Calibri" w:cs="Arial"/>
          <w:bCs/>
          <w:iCs/>
          <w:sz w:val="20"/>
          <w:szCs w:val="22"/>
        </w:rPr>
        <w:t xml:space="preserve"> the location of manholes and lateral positions relative to boundaries. </w:t>
      </w:r>
      <w:r>
        <w:rPr>
          <w:rFonts w:ascii="Calibri" w:hAnsi="Calibri" w:cs="Arial"/>
          <w:bCs/>
          <w:iCs/>
          <w:sz w:val="20"/>
          <w:szCs w:val="22"/>
        </w:rPr>
        <w:t xml:space="preserve"> </w:t>
      </w:r>
    </w:p>
    <w:p w:rsidR="00E00AB1" w:rsidRPr="00915EC3" w:rsidRDefault="00E00AB1" w:rsidP="00915EC3">
      <w:pPr>
        <w:ind w:left="-993"/>
        <w:jc w:val="both"/>
        <w:rPr>
          <w:rFonts w:ascii="Calibri" w:hAnsi="Calibri" w:cs="Arial"/>
          <w:bCs/>
          <w:iCs/>
          <w:sz w:val="20"/>
          <w:szCs w:val="22"/>
        </w:rPr>
      </w:pPr>
      <w:r w:rsidRPr="00915EC3">
        <w:rPr>
          <w:rFonts w:ascii="Calibri" w:hAnsi="Calibri" w:cs="Arial"/>
          <w:bCs/>
          <w:iCs/>
          <w:sz w:val="20"/>
          <w:szCs w:val="22"/>
        </w:rPr>
        <w:t>All cover and invert levels for all manholes and inspection chambers (proposed as vested to council) will be provided. Pipe size, material and gradient should also be shown.</w:t>
      </w:r>
    </w:p>
    <w:p w:rsidR="00E00AB1" w:rsidRPr="00915EC3" w:rsidRDefault="00E00AB1" w:rsidP="00915EC3">
      <w:pPr>
        <w:ind w:left="-993"/>
        <w:jc w:val="both"/>
        <w:rPr>
          <w:rFonts w:ascii="Calibri" w:hAnsi="Calibri" w:cs="Arial"/>
          <w:bCs/>
          <w:iCs/>
          <w:sz w:val="20"/>
          <w:szCs w:val="22"/>
        </w:rPr>
      </w:pPr>
      <w:r w:rsidRPr="00915EC3">
        <w:rPr>
          <w:rFonts w:ascii="Calibri" w:hAnsi="Calibri" w:cs="Arial"/>
          <w:bCs/>
          <w:iCs/>
          <w:sz w:val="20"/>
          <w:szCs w:val="22"/>
        </w:rPr>
        <w:t xml:space="preserve">All electronic drawings will be provided to NZTM2000 projection with levels to NZGD2000 Datum. If drainage (WW or SW) is discharging into a council owned asset then that council-owned asset should be included as part of the survey. </w:t>
      </w:r>
    </w:p>
    <w:p w:rsidR="00E00AB1" w:rsidRPr="00915EC3" w:rsidRDefault="00E00AB1" w:rsidP="00915EC3">
      <w:pPr>
        <w:ind w:left="-993"/>
        <w:jc w:val="both"/>
        <w:rPr>
          <w:rFonts w:ascii="Calibri" w:hAnsi="Calibri" w:cs="Arial"/>
          <w:bCs/>
          <w:iCs/>
          <w:sz w:val="20"/>
          <w:szCs w:val="22"/>
        </w:rPr>
      </w:pPr>
      <w:r w:rsidRPr="00915EC3">
        <w:rPr>
          <w:rFonts w:ascii="Calibri" w:hAnsi="Calibri" w:cs="Arial"/>
          <w:bCs/>
          <w:iCs/>
          <w:sz w:val="20"/>
          <w:szCs w:val="22"/>
        </w:rPr>
        <w:t>The supervising engineer will be required to issue a producer statement confirming that all the works have been carried out installed and completed to the standards and specifications of the approved documents.</w:t>
      </w:r>
    </w:p>
    <w:p w:rsidR="00E00AB1" w:rsidRPr="00D8681E" w:rsidRDefault="00E00AB1" w:rsidP="00120185">
      <w:pPr>
        <w:ind w:left="-567" w:firstLine="567"/>
        <w:rPr>
          <w:rFonts w:ascii="Calibri" w:hAnsi="Calibri" w:cs="Arial"/>
          <w:b/>
          <w:bCs/>
          <w:iCs/>
          <w:sz w:val="20"/>
          <w:szCs w:val="22"/>
        </w:rPr>
      </w:pPr>
    </w:p>
    <w:p w:rsidR="00E00AB1" w:rsidRPr="00D8681E" w:rsidRDefault="00E00AB1" w:rsidP="00915EC3">
      <w:pPr>
        <w:ind w:left="-993"/>
        <w:rPr>
          <w:rFonts w:ascii="Calibri" w:hAnsi="Calibri" w:cs="Arial"/>
          <w:b/>
          <w:bCs/>
          <w:iCs/>
          <w:sz w:val="20"/>
          <w:szCs w:val="22"/>
        </w:rPr>
      </w:pPr>
      <w:r w:rsidRPr="00D8681E">
        <w:rPr>
          <w:rFonts w:ascii="Calibri" w:hAnsi="Calibri" w:cs="Arial"/>
          <w:b/>
          <w:bCs/>
          <w:iCs/>
          <w:sz w:val="20"/>
          <w:szCs w:val="22"/>
        </w:rPr>
        <w:t xml:space="preserve">Grass Berms </w:t>
      </w:r>
    </w:p>
    <w:p w:rsidR="00E00AB1" w:rsidRPr="00915EC3" w:rsidRDefault="00E00AB1" w:rsidP="00915EC3">
      <w:pPr>
        <w:ind w:left="-993"/>
        <w:jc w:val="both"/>
        <w:rPr>
          <w:rFonts w:ascii="Calibri" w:hAnsi="Calibri" w:cs="Arial"/>
          <w:bCs/>
          <w:iCs/>
          <w:sz w:val="20"/>
          <w:szCs w:val="22"/>
        </w:rPr>
      </w:pPr>
      <w:r w:rsidRPr="00915EC3">
        <w:rPr>
          <w:rFonts w:ascii="Calibri" w:hAnsi="Calibri" w:cs="Arial"/>
          <w:bCs/>
          <w:iCs/>
          <w:sz w:val="20"/>
          <w:szCs w:val="22"/>
        </w:rPr>
        <w:t>Grass berm areas that are disturbed shall be formed on good quality top soil to a depth of at least 75mm below the finished surface. The area shall be rolled, raked and graded to an even surface, with the seed sown evenly over the area at a rate of 30 grams grass seed /sq metre.  The seed shall consist of:</w:t>
      </w:r>
    </w:p>
    <w:p w:rsidR="00E00AB1" w:rsidRPr="00915EC3" w:rsidRDefault="00E00AB1" w:rsidP="00915EC3">
      <w:pPr>
        <w:ind w:left="2160"/>
        <w:jc w:val="both"/>
        <w:rPr>
          <w:rFonts w:ascii="Calibri" w:hAnsi="Calibri" w:cs="Arial"/>
          <w:bCs/>
          <w:iCs/>
          <w:sz w:val="18"/>
          <w:szCs w:val="22"/>
        </w:rPr>
      </w:pPr>
      <w:proofErr w:type="spellStart"/>
      <w:r w:rsidRPr="00915EC3">
        <w:rPr>
          <w:rFonts w:ascii="Calibri" w:hAnsi="Calibri" w:cs="Arial"/>
          <w:bCs/>
          <w:iCs/>
          <w:sz w:val="18"/>
          <w:szCs w:val="22"/>
        </w:rPr>
        <w:t>Chewings</w:t>
      </w:r>
      <w:proofErr w:type="spellEnd"/>
      <w:r w:rsidRPr="00915EC3">
        <w:rPr>
          <w:rFonts w:ascii="Calibri" w:hAnsi="Calibri" w:cs="Arial"/>
          <w:bCs/>
          <w:iCs/>
          <w:sz w:val="18"/>
          <w:szCs w:val="22"/>
        </w:rPr>
        <w:t xml:space="preserve"> Fescue ‘Dawson Red’ </w:t>
      </w:r>
    </w:p>
    <w:p w:rsidR="00E00AB1" w:rsidRPr="00915EC3" w:rsidRDefault="00E00AB1" w:rsidP="00915EC3">
      <w:pPr>
        <w:spacing w:line="276" w:lineRule="auto"/>
        <w:ind w:left="2160"/>
        <w:jc w:val="both"/>
        <w:rPr>
          <w:rFonts w:ascii="Calibri" w:hAnsi="Calibri" w:cs="Arial"/>
          <w:bCs/>
          <w:iCs/>
          <w:sz w:val="18"/>
          <w:szCs w:val="22"/>
        </w:rPr>
      </w:pPr>
      <w:r w:rsidRPr="00915EC3">
        <w:rPr>
          <w:rFonts w:ascii="Calibri" w:hAnsi="Calibri" w:cs="Arial"/>
          <w:bCs/>
          <w:iCs/>
          <w:sz w:val="18"/>
          <w:szCs w:val="22"/>
        </w:rPr>
        <w:t>70% Brown Top NZ Certified 30%</w:t>
      </w:r>
    </w:p>
    <w:p w:rsidR="00E00AB1" w:rsidRPr="00915EC3" w:rsidRDefault="00E00AB1" w:rsidP="00915EC3">
      <w:pPr>
        <w:ind w:left="-993"/>
        <w:jc w:val="both"/>
        <w:rPr>
          <w:rFonts w:ascii="Calibri" w:hAnsi="Calibri" w:cs="Arial"/>
          <w:bCs/>
          <w:iCs/>
          <w:sz w:val="20"/>
          <w:szCs w:val="22"/>
        </w:rPr>
      </w:pPr>
      <w:r w:rsidRPr="00915EC3">
        <w:rPr>
          <w:rFonts w:ascii="Calibri" w:hAnsi="Calibri" w:cs="Arial"/>
          <w:bCs/>
          <w:iCs/>
          <w:sz w:val="20"/>
          <w:szCs w:val="22"/>
        </w:rPr>
        <w:t xml:space="preserve">The grass seed shall then be lightly raked into the surface, lightly rolled and watered as required. The applicant’s attention is drawn to the need for watering during dry periods to establish a good ‘strike’ of the seed.  </w:t>
      </w:r>
    </w:p>
    <w:p w:rsidR="00FC2D0E" w:rsidRPr="00915EC3" w:rsidRDefault="00FC2D0E" w:rsidP="00915EC3">
      <w:pPr>
        <w:ind w:left="-993"/>
        <w:jc w:val="both"/>
        <w:rPr>
          <w:rFonts w:ascii="Calibri" w:hAnsi="Calibri" w:cs="Arial"/>
          <w:bCs/>
          <w:iCs/>
          <w:sz w:val="20"/>
          <w:szCs w:val="22"/>
        </w:rPr>
      </w:pPr>
    </w:p>
    <w:p w:rsidR="00CE2EBE" w:rsidRDefault="00DB52FA" w:rsidP="00915EC3">
      <w:pPr>
        <w:ind w:left="-993"/>
        <w:jc w:val="both"/>
        <w:rPr>
          <w:rFonts w:ascii="Calibri" w:hAnsi="Calibri" w:cs="Arial"/>
          <w:b/>
          <w:bCs/>
          <w:iCs/>
          <w:sz w:val="20"/>
          <w:szCs w:val="22"/>
        </w:rPr>
      </w:pPr>
      <w:r w:rsidRPr="00915EC3">
        <w:rPr>
          <w:rFonts w:ascii="Calibri" w:hAnsi="Calibri" w:cs="Arial"/>
          <w:b/>
          <w:bCs/>
          <w:iCs/>
          <w:sz w:val="20"/>
          <w:szCs w:val="22"/>
        </w:rPr>
        <w:t>Temporary Fences</w:t>
      </w:r>
    </w:p>
    <w:p w:rsidR="00856F8F" w:rsidRPr="00915EC3" w:rsidRDefault="003067DB" w:rsidP="00856F8F">
      <w:pPr>
        <w:ind w:left="-993"/>
        <w:jc w:val="both"/>
        <w:rPr>
          <w:rFonts w:ascii="Calibri" w:hAnsi="Calibri" w:cs="Arial"/>
          <w:bCs/>
          <w:iCs/>
          <w:sz w:val="20"/>
          <w:szCs w:val="22"/>
        </w:rPr>
      </w:pPr>
      <w:r>
        <w:rPr>
          <w:rFonts w:ascii="Calibri" w:hAnsi="Calibri" w:cs="Arial"/>
          <w:bCs/>
          <w:iCs/>
          <w:sz w:val="20"/>
          <w:szCs w:val="22"/>
        </w:rPr>
        <w:t>Temporary fences</w:t>
      </w:r>
      <w:r w:rsidR="00856F8F" w:rsidRPr="00915EC3">
        <w:rPr>
          <w:rFonts w:ascii="Calibri" w:hAnsi="Calibri" w:cs="Arial"/>
          <w:bCs/>
          <w:iCs/>
          <w:sz w:val="20"/>
          <w:szCs w:val="22"/>
        </w:rPr>
        <w:t xml:space="preserve"> </w:t>
      </w:r>
      <w:r>
        <w:rPr>
          <w:rFonts w:ascii="Calibri" w:hAnsi="Calibri" w:cs="Arial"/>
          <w:bCs/>
          <w:iCs/>
          <w:sz w:val="20"/>
          <w:szCs w:val="22"/>
        </w:rPr>
        <w:t>do not require a licence</w:t>
      </w:r>
      <w:r w:rsidR="00856F8F" w:rsidRPr="00915EC3">
        <w:rPr>
          <w:rFonts w:ascii="Calibri" w:hAnsi="Calibri" w:cs="Arial"/>
          <w:bCs/>
          <w:iCs/>
          <w:sz w:val="20"/>
          <w:szCs w:val="22"/>
        </w:rPr>
        <w:t xml:space="preserve">, but </w:t>
      </w:r>
      <w:r>
        <w:rPr>
          <w:rFonts w:ascii="Calibri" w:hAnsi="Calibri" w:cs="Arial"/>
          <w:bCs/>
          <w:iCs/>
          <w:sz w:val="20"/>
          <w:szCs w:val="22"/>
        </w:rPr>
        <w:t>are</w:t>
      </w:r>
      <w:r w:rsidR="00856F8F">
        <w:rPr>
          <w:rFonts w:ascii="Calibri" w:hAnsi="Calibri" w:cs="Arial"/>
          <w:bCs/>
          <w:iCs/>
          <w:sz w:val="20"/>
          <w:szCs w:val="22"/>
        </w:rPr>
        <w:t xml:space="preserve"> permitted strictly on the basis that the</w:t>
      </w:r>
      <w:r w:rsidR="00856F8F" w:rsidRPr="00915EC3">
        <w:rPr>
          <w:rFonts w:ascii="Calibri" w:hAnsi="Calibri" w:cs="Arial"/>
          <w:bCs/>
          <w:iCs/>
          <w:sz w:val="20"/>
          <w:szCs w:val="22"/>
        </w:rPr>
        <w:t xml:space="preserve"> installer </w:t>
      </w:r>
      <w:r>
        <w:rPr>
          <w:rFonts w:ascii="Calibri" w:hAnsi="Calibri" w:cs="Arial"/>
          <w:bCs/>
          <w:iCs/>
          <w:sz w:val="20"/>
          <w:szCs w:val="22"/>
        </w:rPr>
        <w:t>accepts</w:t>
      </w:r>
      <w:r w:rsidR="00856F8F">
        <w:rPr>
          <w:rFonts w:ascii="Calibri" w:hAnsi="Calibri" w:cs="Arial"/>
          <w:bCs/>
          <w:iCs/>
          <w:sz w:val="20"/>
          <w:szCs w:val="22"/>
        </w:rPr>
        <w:t xml:space="preserve"> sole</w:t>
      </w:r>
      <w:r>
        <w:rPr>
          <w:rFonts w:ascii="Calibri" w:hAnsi="Calibri" w:cs="Arial"/>
          <w:bCs/>
          <w:iCs/>
          <w:sz w:val="20"/>
          <w:szCs w:val="22"/>
        </w:rPr>
        <w:t xml:space="preserve"> liability</w:t>
      </w:r>
      <w:r w:rsidR="00856F8F" w:rsidRPr="00915EC3">
        <w:rPr>
          <w:rFonts w:ascii="Calibri" w:hAnsi="Calibri" w:cs="Arial"/>
          <w:bCs/>
          <w:iCs/>
          <w:sz w:val="20"/>
          <w:szCs w:val="22"/>
        </w:rPr>
        <w:t xml:space="preserve"> for </w:t>
      </w:r>
      <w:r w:rsidR="00856F8F">
        <w:rPr>
          <w:rFonts w:ascii="Calibri" w:hAnsi="Calibri" w:cs="Arial"/>
          <w:bCs/>
          <w:iCs/>
          <w:sz w:val="20"/>
          <w:szCs w:val="22"/>
        </w:rPr>
        <w:t xml:space="preserve">all losses, damages, costs and expenses of any kind in </w:t>
      </w:r>
      <w:r>
        <w:rPr>
          <w:rFonts w:ascii="Calibri" w:hAnsi="Calibri" w:cs="Arial"/>
          <w:bCs/>
          <w:iCs/>
          <w:sz w:val="20"/>
          <w:szCs w:val="22"/>
        </w:rPr>
        <w:t xml:space="preserve">respect of </w:t>
      </w:r>
      <w:r w:rsidR="00856F8F">
        <w:rPr>
          <w:rFonts w:ascii="Calibri" w:hAnsi="Calibri" w:cs="Arial"/>
          <w:bCs/>
          <w:iCs/>
          <w:sz w:val="20"/>
          <w:szCs w:val="22"/>
        </w:rPr>
        <w:t>any person</w:t>
      </w:r>
      <w:r w:rsidR="00856F8F" w:rsidRPr="00915EC3">
        <w:rPr>
          <w:rFonts w:ascii="Calibri" w:hAnsi="Calibri" w:cs="Arial"/>
          <w:bCs/>
          <w:iCs/>
          <w:sz w:val="20"/>
          <w:szCs w:val="22"/>
        </w:rPr>
        <w:t xml:space="preserve"> if any damage occurs to the road, </w:t>
      </w:r>
      <w:r w:rsidR="00856F8F">
        <w:rPr>
          <w:rFonts w:ascii="Calibri" w:hAnsi="Calibri" w:cs="Arial"/>
          <w:bCs/>
          <w:iCs/>
          <w:sz w:val="20"/>
          <w:szCs w:val="22"/>
        </w:rPr>
        <w:t>s</w:t>
      </w:r>
      <w:r w:rsidR="00856F8F" w:rsidRPr="00915EC3">
        <w:rPr>
          <w:rFonts w:ascii="Calibri" w:hAnsi="Calibri" w:cs="Arial"/>
          <w:bCs/>
          <w:iCs/>
          <w:sz w:val="20"/>
          <w:szCs w:val="22"/>
        </w:rPr>
        <w:t>ervice infrastructure or vehicles, as a result of their operation.</w:t>
      </w:r>
    </w:p>
    <w:p w:rsidR="00856F8F" w:rsidRDefault="00856F8F" w:rsidP="00915EC3">
      <w:pPr>
        <w:spacing w:line="276" w:lineRule="auto"/>
        <w:ind w:left="-993"/>
        <w:jc w:val="both"/>
        <w:rPr>
          <w:rFonts w:ascii="Calibri" w:hAnsi="Calibri" w:cs="Arial"/>
          <w:bCs/>
          <w:iCs/>
          <w:sz w:val="20"/>
          <w:szCs w:val="22"/>
        </w:rPr>
      </w:pPr>
    </w:p>
    <w:p w:rsidR="005273B7" w:rsidRDefault="005273B7" w:rsidP="00915EC3">
      <w:pPr>
        <w:spacing w:line="276" w:lineRule="auto"/>
        <w:ind w:left="-993"/>
        <w:jc w:val="both"/>
        <w:rPr>
          <w:rFonts w:ascii="Calibri" w:hAnsi="Calibri" w:cs="Arial"/>
          <w:bCs/>
          <w:iCs/>
          <w:sz w:val="20"/>
          <w:szCs w:val="22"/>
        </w:rPr>
      </w:pPr>
      <w:r>
        <w:rPr>
          <w:rFonts w:ascii="Calibri" w:hAnsi="Calibri" w:cs="Arial"/>
          <w:bCs/>
          <w:iCs/>
          <w:sz w:val="20"/>
          <w:szCs w:val="22"/>
        </w:rPr>
        <w:t xml:space="preserve">Temporary fences </w:t>
      </w:r>
      <w:r w:rsidR="003067DB">
        <w:rPr>
          <w:rFonts w:ascii="Calibri" w:hAnsi="Calibri" w:cs="Arial"/>
          <w:bCs/>
          <w:iCs/>
          <w:sz w:val="20"/>
          <w:szCs w:val="22"/>
        </w:rPr>
        <w:t>must also comply with</w:t>
      </w:r>
      <w:r>
        <w:rPr>
          <w:rFonts w:ascii="Calibri" w:hAnsi="Calibri" w:cs="Arial"/>
          <w:bCs/>
          <w:iCs/>
          <w:sz w:val="20"/>
          <w:szCs w:val="22"/>
        </w:rPr>
        <w:t xml:space="preserve"> the District Plan</w:t>
      </w:r>
      <w:r w:rsidR="003067DB">
        <w:rPr>
          <w:rFonts w:ascii="Calibri" w:hAnsi="Calibri" w:cs="Arial"/>
          <w:bCs/>
          <w:iCs/>
          <w:sz w:val="20"/>
          <w:szCs w:val="22"/>
        </w:rPr>
        <w:t>, which requires that</w:t>
      </w:r>
      <w:r>
        <w:rPr>
          <w:rFonts w:ascii="Calibri" w:hAnsi="Calibri" w:cs="Arial"/>
          <w:bCs/>
          <w:iCs/>
          <w:sz w:val="20"/>
          <w:szCs w:val="22"/>
        </w:rPr>
        <w:t>:</w:t>
      </w:r>
    </w:p>
    <w:p w:rsidR="007B2E85" w:rsidRPr="00C311ED" w:rsidRDefault="007B2E85" w:rsidP="00915EC3">
      <w:pPr>
        <w:numPr>
          <w:ilvl w:val="0"/>
          <w:numId w:val="12"/>
        </w:numPr>
        <w:overflowPunct/>
        <w:autoSpaceDE/>
        <w:autoSpaceDN/>
        <w:adjustRightInd/>
        <w:jc w:val="both"/>
        <w:textAlignment w:val="auto"/>
        <w:rPr>
          <w:rFonts w:ascii="Calibri" w:hAnsi="Calibri"/>
          <w:color w:val="000000"/>
          <w:sz w:val="18"/>
          <w:szCs w:val="16"/>
          <w:lang w:val="en-NZ" w:eastAsia="en-NZ"/>
        </w:rPr>
      </w:pPr>
      <w:r w:rsidRPr="00C311ED">
        <w:rPr>
          <w:rFonts w:ascii="Calibri" w:hAnsi="Calibri"/>
          <w:color w:val="000000"/>
          <w:sz w:val="18"/>
          <w:szCs w:val="16"/>
          <w:lang w:val="en-NZ" w:eastAsia="en-NZ"/>
        </w:rPr>
        <w:t>The fence is temporary and constructed with flexible plastic electric fence standards or similar frangible standards. (not waratahs or wooden posts)</w:t>
      </w:r>
    </w:p>
    <w:p w:rsidR="00DB52FA" w:rsidRPr="00C311ED" w:rsidRDefault="007B2E85" w:rsidP="00915EC3">
      <w:pPr>
        <w:numPr>
          <w:ilvl w:val="0"/>
          <w:numId w:val="12"/>
        </w:numPr>
        <w:overflowPunct/>
        <w:autoSpaceDE/>
        <w:autoSpaceDN/>
        <w:adjustRightInd/>
        <w:jc w:val="both"/>
        <w:textAlignment w:val="auto"/>
        <w:rPr>
          <w:rFonts w:ascii="Calibri" w:hAnsi="Calibri"/>
          <w:color w:val="000000"/>
          <w:sz w:val="18"/>
          <w:szCs w:val="16"/>
          <w:lang w:val="en-NZ" w:eastAsia="en-NZ"/>
        </w:rPr>
      </w:pPr>
      <w:r w:rsidRPr="00C311ED">
        <w:rPr>
          <w:rFonts w:ascii="Calibri" w:hAnsi="Calibri"/>
          <w:color w:val="000000"/>
          <w:sz w:val="18"/>
          <w:szCs w:val="16"/>
          <w:lang w:val="en-NZ" w:eastAsia="en-NZ"/>
        </w:rPr>
        <w:t xml:space="preserve">All </w:t>
      </w:r>
      <w:r w:rsidR="005273B7" w:rsidRPr="00C311ED">
        <w:rPr>
          <w:rFonts w:ascii="Calibri" w:hAnsi="Calibri"/>
          <w:color w:val="000000"/>
          <w:sz w:val="18"/>
          <w:szCs w:val="16"/>
          <w:lang w:val="en-NZ" w:eastAsia="en-NZ"/>
        </w:rPr>
        <w:t>standards</w:t>
      </w:r>
      <w:r w:rsidR="00DB52FA" w:rsidRPr="00C311ED">
        <w:rPr>
          <w:rFonts w:ascii="Calibri" w:hAnsi="Calibri"/>
          <w:color w:val="000000"/>
          <w:sz w:val="18"/>
          <w:szCs w:val="16"/>
          <w:lang w:val="en-NZ" w:eastAsia="en-NZ"/>
        </w:rPr>
        <w:t xml:space="preserve"> are at least two metres back from the road/grass edge</w:t>
      </w:r>
      <w:r w:rsidRPr="00C311ED">
        <w:rPr>
          <w:rFonts w:ascii="Calibri" w:hAnsi="Calibri"/>
          <w:color w:val="000000"/>
          <w:sz w:val="18"/>
          <w:szCs w:val="16"/>
          <w:lang w:val="en-NZ" w:eastAsia="en-NZ"/>
        </w:rPr>
        <w:t>.</w:t>
      </w:r>
      <w:r w:rsidR="00DB52FA" w:rsidRPr="00C311ED">
        <w:rPr>
          <w:rFonts w:ascii="Calibri" w:hAnsi="Calibri"/>
          <w:color w:val="000000"/>
          <w:sz w:val="18"/>
          <w:szCs w:val="16"/>
          <w:lang w:val="en-NZ" w:eastAsia="en-NZ"/>
        </w:rPr>
        <w:t xml:space="preserve"> </w:t>
      </w:r>
    </w:p>
    <w:p w:rsidR="00DB52FA" w:rsidRPr="00C311ED" w:rsidRDefault="00DB52FA" w:rsidP="00915EC3">
      <w:pPr>
        <w:numPr>
          <w:ilvl w:val="0"/>
          <w:numId w:val="12"/>
        </w:numPr>
        <w:jc w:val="both"/>
        <w:rPr>
          <w:rFonts w:ascii="Calibri" w:hAnsi="Calibri"/>
          <w:color w:val="000000"/>
          <w:sz w:val="18"/>
          <w:szCs w:val="16"/>
          <w:lang w:val="en-NZ" w:eastAsia="en-NZ"/>
        </w:rPr>
      </w:pPr>
      <w:r w:rsidRPr="00C311ED">
        <w:rPr>
          <w:rFonts w:ascii="Calibri" w:hAnsi="Calibri"/>
          <w:color w:val="000000"/>
          <w:sz w:val="18"/>
          <w:szCs w:val="16"/>
          <w:lang w:val="en-NZ" w:eastAsia="en-NZ"/>
        </w:rPr>
        <w:t>The grazing is on the road reserve adjoining land owned by the stock owner</w:t>
      </w:r>
      <w:r w:rsidR="007B2E85" w:rsidRPr="00C311ED">
        <w:rPr>
          <w:rFonts w:ascii="Calibri" w:hAnsi="Calibri"/>
          <w:color w:val="000000"/>
          <w:sz w:val="18"/>
          <w:szCs w:val="16"/>
          <w:lang w:val="en-NZ" w:eastAsia="en-NZ"/>
        </w:rPr>
        <w:t>.</w:t>
      </w:r>
    </w:p>
    <w:p w:rsidR="00DB52FA" w:rsidRPr="00C311ED" w:rsidRDefault="00DB52FA" w:rsidP="00915EC3">
      <w:pPr>
        <w:numPr>
          <w:ilvl w:val="0"/>
          <w:numId w:val="12"/>
        </w:numPr>
        <w:jc w:val="both"/>
        <w:rPr>
          <w:rFonts w:ascii="Calibri" w:hAnsi="Calibri"/>
          <w:color w:val="000000"/>
          <w:sz w:val="18"/>
          <w:szCs w:val="16"/>
          <w:lang w:val="en-NZ" w:eastAsia="en-NZ"/>
        </w:rPr>
      </w:pPr>
      <w:r w:rsidRPr="00C311ED">
        <w:rPr>
          <w:rFonts w:ascii="Calibri" w:hAnsi="Calibri"/>
          <w:color w:val="000000"/>
          <w:sz w:val="18"/>
          <w:szCs w:val="16"/>
          <w:lang w:val="en-NZ" w:eastAsia="en-NZ"/>
        </w:rPr>
        <w:t>During the hours of darkness it is essential that stock be removed and all electrified fences are disconnected from the power source</w:t>
      </w:r>
      <w:r w:rsidR="007B2E85" w:rsidRPr="00C311ED">
        <w:rPr>
          <w:rFonts w:ascii="Calibri" w:hAnsi="Calibri"/>
          <w:color w:val="000000"/>
          <w:sz w:val="18"/>
          <w:szCs w:val="16"/>
          <w:lang w:val="en-NZ" w:eastAsia="en-NZ"/>
        </w:rPr>
        <w:t>.</w:t>
      </w:r>
    </w:p>
    <w:p w:rsidR="00DB52FA" w:rsidRPr="00C311ED" w:rsidRDefault="00DB52FA" w:rsidP="00915EC3">
      <w:pPr>
        <w:numPr>
          <w:ilvl w:val="0"/>
          <w:numId w:val="12"/>
        </w:numPr>
        <w:jc w:val="both"/>
        <w:rPr>
          <w:rFonts w:ascii="Calibri" w:hAnsi="Calibri"/>
          <w:color w:val="000000"/>
          <w:sz w:val="18"/>
          <w:szCs w:val="16"/>
          <w:lang w:val="en-NZ" w:eastAsia="en-NZ"/>
        </w:rPr>
      </w:pPr>
      <w:r w:rsidRPr="00C311ED">
        <w:rPr>
          <w:rFonts w:ascii="Calibri" w:hAnsi="Calibri"/>
          <w:color w:val="000000"/>
          <w:sz w:val="18"/>
          <w:szCs w:val="16"/>
          <w:lang w:val="en-NZ" w:eastAsia="en-NZ"/>
        </w:rPr>
        <w:t>Clearly visible “Live wire” warning signs must be erected along the length of any electrified fence</w:t>
      </w:r>
      <w:r w:rsidR="007B2E85" w:rsidRPr="00C311ED">
        <w:rPr>
          <w:rFonts w:ascii="Calibri" w:hAnsi="Calibri"/>
          <w:color w:val="000000"/>
          <w:sz w:val="18"/>
          <w:szCs w:val="16"/>
          <w:lang w:val="en-NZ" w:eastAsia="en-NZ"/>
        </w:rPr>
        <w:t>.</w:t>
      </w:r>
    </w:p>
    <w:p w:rsidR="00DB52FA" w:rsidRPr="00C311ED" w:rsidRDefault="00DB52FA" w:rsidP="00915EC3">
      <w:pPr>
        <w:numPr>
          <w:ilvl w:val="0"/>
          <w:numId w:val="12"/>
        </w:numPr>
        <w:jc w:val="both"/>
        <w:rPr>
          <w:rFonts w:ascii="Calibri" w:hAnsi="Calibri"/>
          <w:color w:val="000000"/>
          <w:sz w:val="18"/>
          <w:szCs w:val="16"/>
          <w:lang w:val="en-NZ" w:eastAsia="en-NZ"/>
        </w:rPr>
      </w:pPr>
      <w:r w:rsidRPr="00C311ED">
        <w:rPr>
          <w:rFonts w:ascii="Calibri" w:hAnsi="Calibri"/>
          <w:color w:val="000000"/>
          <w:sz w:val="18"/>
          <w:szCs w:val="16"/>
          <w:lang w:val="en-NZ" w:eastAsia="en-NZ"/>
        </w:rPr>
        <w:t>Clearly Visible reflectors placed along the fence length</w:t>
      </w:r>
      <w:r w:rsidR="007B2E85" w:rsidRPr="00C311ED">
        <w:rPr>
          <w:rFonts w:ascii="Calibri" w:hAnsi="Calibri"/>
          <w:color w:val="000000"/>
          <w:sz w:val="18"/>
          <w:szCs w:val="16"/>
          <w:lang w:val="en-NZ" w:eastAsia="en-NZ"/>
        </w:rPr>
        <w:t>.</w:t>
      </w:r>
    </w:p>
    <w:p w:rsidR="00DB52FA" w:rsidRPr="00C311ED" w:rsidRDefault="00DB52FA" w:rsidP="00915EC3">
      <w:pPr>
        <w:numPr>
          <w:ilvl w:val="0"/>
          <w:numId w:val="12"/>
        </w:numPr>
        <w:jc w:val="both"/>
        <w:rPr>
          <w:rFonts w:ascii="Calibri" w:hAnsi="Calibri"/>
          <w:color w:val="000000"/>
          <w:sz w:val="18"/>
          <w:szCs w:val="16"/>
          <w:lang w:val="en-NZ" w:eastAsia="en-NZ"/>
        </w:rPr>
      </w:pPr>
      <w:r w:rsidRPr="00C311ED">
        <w:rPr>
          <w:rFonts w:ascii="Calibri" w:hAnsi="Calibri"/>
          <w:color w:val="000000"/>
          <w:sz w:val="18"/>
          <w:szCs w:val="16"/>
          <w:lang w:val="en-NZ" w:eastAsia="en-NZ"/>
        </w:rPr>
        <w:t>Temporary fencing needs to be removed once the grazing cycle is completed</w:t>
      </w:r>
      <w:r w:rsidR="007B2E85" w:rsidRPr="00C311ED">
        <w:rPr>
          <w:rFonts w:ascii="Calibri" w:hAnsi="Calibri"/>
          <w:color w:val="000000"/>
          <w:sz w:val="18"/>
          <w:szCs w:val="16"/>
          <w:lang w:val="en-NZ" w:eastAsia="en-NZ"/>
        </w:rPr>
        <w:t>.</w:t>
      </w:r>
    </w:p>
    <w:p w:rsidR="00FC2D0E" w:rsidRPr="00915EC3" w:rsidRDefault="00FC2D0E" w:rsidP="00915EC3">
      <w:pPr>
        <w:ind w:left="-993"/>
        <w:jc w:val="both"/>
        <w:rPr>
          <w:rFonts w:ascii="Calibri" w:hAnsi="Calibri" w:cs="Arial"/>
          <w:bCs/>
          <w:iCs/>
          <w:sz w:val="20"/>
          <w:szCs w:val="22"/>
        </w:rPr>
      </w:pPr>
    </w:p>
    <w:p w:rsidR="00DB52FA" w:rsidRPr="00D8681E" w:rsidRDefault="00DB52FA" w:rsidP="00DB52FA">
      <w:pPr>
        <w:ind w:left="-1276"/>
        <w:rPr>
          <w:rFonts w:ascii="Calibri" w:hAnsi="Calibri"/>
          <w:sz w:val="16"/>
          <w:szCs w:val="22"/>
        </w:rPr>
      </w:pPr>
      <w:bookmarkStart w:id="2" w:name="_GoBack"/>
      <w:bookmarkEnd w:id="0"/>
      <w:bookmarkEnd w:id="1"/>
      <w:bookmarkEnd w:id="2"/>
    </w:p>
    <w:sectPr w:rsidR="00DB52FA" w:rsidRPr="00D8681E" w:rsidSect="008075D3">
      <w:headerReference w:type="even" r:id="rId10"/>
      <w:headerReference w:type="default" r:id="rId11"/>
      <w:footerReference w:type="even" r:id="rId12"/>
      <w:footerReference w:type="default" r:id="rId13"/>
      <w:headerReference w:type="first" r:id="rId14"/>
      <w:footerReference w:type="first" r:id="rId15"/>
      <w:pgSz w:w="11907" w:h="16840" w:code="9"/>
      <w:pgMar w:top="759" w:right="1134" w:bottom="284" w:left="1644" w:header="42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24" w:rsidRDefault="00E20824">
      <w:r>
        <w:separator/>
      </w:r>
    </w:p>
  </w:endnote>
  <w:endnote w:type="continuationSeparator" w:id="0">
    <w:p w:rsidR="00E20824" w:rsidRDefault="00E2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15" w:rsidRDefault="00803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15" w:rsidRDefault="00803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09" w:rsidRDefault="00426609">
    <w:pPr>
      <w:pStyle w:val="Footer"/>
    </w:pPr>
  </w:p>
  <w:p w:rsidR="00426609" w:rsidRDefault="00426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24" w:rsidRDefault="00E20824">
      <w:r>
        <w:separator/>
      </w:r>
    </w:p>
  </w:footnote>
  <w:footnote w:type="continuationSeparator" w:id="0">
    <w:p w:rsidR="00E20824" w:rsidRDefault="00E2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15" w:rsidRDefault="00803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09" w:rsidRDefault="00426609" w:rsidP="00E00AB1">
    <w:pPr>
      <w:ind w:left="-567" w:hanging="709"/>
      <w:jc w:val="center"/>
      <w:rPr>
        <w:rFonts w:ascii="Calibri" w:hAnsi="Calibri" w:cs="Arial"/>
        <w:b/>
        <w:bCs/>
        <w:i/>
        <w:iCs/>
        <w:color w:val="000000"/>
        <w:sz w:val="32"/>
        <w:szCs w:val="22"/>
      </w:rPr>
    </w:pPr>
  </w:p>
  <w:p w:rsidR="00426609" w:rsidRDefault="00426609" w:rsidP="00EF106B">
    <w:pPr>
      <w:ind w:left="-567" w:hanging="709"/>
      <w:jc w:val="center"/>
    </w:pPr>
    <w:r w:rsidRPr="00E00AB1">
      <w:rPr>
        <w:rFonts w:ascii="Calibri" w:hAnsi="Calibri" w:cs="Arial"/>
        <w:b/>
        <w:bCs/>
        <w:i/>
        <w:iCs/>
        <w:color w:val="000000"/>
        <w:sz w:val="32"/>
        <w:szCs w:val="22"/>
      </w:rPr>
      <w:t>Information required for installing private services in Road Reserves</w:t>
    </w:r>
    <w:r>
      <w:rPr>
        <w:rFonts w:ascii="Calibri" w:hAnsi="Calibri" w:cs="Arial"/>
        <w:b/>
        <w:bCs/>
        <w:i/>
        <w:iCs/>
        <w:sz w:val="32"/>
        <w:szCs w:val="22"/>
      </w:rPr>
      <w:t xml:space="preserve"> </w:t>
    </w:r>
    <w:r>
      <w:rPr>
        <w:rFonts w:ascii="Calibri" w:hAnsi="Calibri" w:cs="Arial"/>
        <w:b/>
        <w:bCs/>
        <w:i/>
        <w:iCs/>
        <w:sz w:val="32"/>
        <w:szCs w:val="22"/>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09" w:rsidRDefault="00744D46" w:rsidP="00CC115E">
    <w:pPr>
      <w:pStyle w:val="Header"/>
      <w:ind w:left="-993"/>
    </w:pPr>
    <w:r>
      <w:rPr>
        <w:rFonts w:ascii="Calibri" w:eastAsia="Calibri" w:hAnsi="Calibri"/>
        <w:sz w:val="22"/>
        <w:szCs w:val="22"/>
        <w:lang w:val="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5.75pt;height:69.95pt">
          <v:imagedata r:id="rId1" o:title="Application to occupy Road Reserve"/>
        </v:shape>
      </w:pict>
    </w:r>
  </w:p>
  <w:p w:rsidR="00426609" w:rsidRDefault="00426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43733"/>
    <w:multiLevelType w:val="multilevel"/>
    <w:tmpl w:val="DC38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22A6D"/>
    <w:multiLevelType w:val="hybridMultilevel"/>
    <w:tmpl w:val="409AD6F0"/>
    <w:lvl w:ilvl="0" w:tplc="4E6E55AC">
      <w:start w:val="1"/>
      <w:numFmt w:val="bullet"/>
      <w:lvlText w:val=""/>
      <w:lvlJc w:val="left"/>
      <w:pPr>
        <w:ind w:left="360" w:hanging="360"/>
      </w:pPr>
      <w:rPr>
        <w:rFonts w:ascii="Symbol" w:hAnsi="Symbol" w:hint="default"/>
        <w:sz w:val="18"/>
      </w:rPr>
    </w:lvl>
    <w:lvl w:ilvl="1" w:tplc="14090003">
      <w:start w:val="1"/>
      <w:numFmt w:val="decimal"/>
      <w:lvlText w:val="%2."/>
      <w:lvlJc w:val="left"/>
      <w:pPr>
        <w:tabs>
          <w:tab w:val="num" w:pos="2357"/>
        </w:tabs>
        <w:ind w:left="2357" w:hanging="360"/>
      </w:pPr>
    </w:lvl>
    <w:lvl w:ilvl="2" w:tplc="14090005">
      <w:start w:val="1"/>
      <w:numFmt w:val="decimal"/>
      <w:lvlText w:val="%3."/>
      <w:lvlJc w:val="left"/>
      <w:pPr>
        <w:tabs>
          <w:tab w:val="num" w:pos="3077"/>
        </w:tabs>
        <w:ind w:left="3077" w:hanging="360"/>
      </w:pPr>
    </w:lvl>
    <w:lvl w:ilvl="3" w:tplc="14090001">
      <w:start w:val="1"/>
      <w:numFmt w:val="decimal"/>
      <w:lvlText w:val="%4."/>
      <w:lvlJc w:val="left"/>
      <w:pPr>
        <w:tabs>
          <w:tab w:val="num" w:pos="3797"/>
        </w:tabs>
        <w:ind w:left="3797" w:hanging="360"/>
      </w:pPr>
    </w:lvl>
    <w:lvl w:ilvl="4" w:tplc="14090003">
      <w:start w:val="1"/>
      <w:numFmt w:val="decimal"/>
      <w:lvlText w:val="%5."/>
      <w:lvlJc w:val="left"/>
      <w:pPr>
        <w:tabs>
          <w:tab w:val="num" w:pos="4517"/>
        </w:tabs>
        <w:ind w:left="4517" w:hanging="360"/>
      </w:pPr>
    </w:lvl>
    <w:lvl w:ilvl="5" w:tplc="14090005">
      <w:start w:val="1"/>
      <w:numFmt w:val="decimal"/>
      <w:lvlText w:val="%6."/>
      <w:lvlJc w:val="left"/>
      <w:pPr>
        <w:tabs>
          <w:tab w:val="num" w:pos="5237"/>
        </w:tabs>
        <w:ind w:left="5237" w:hanging="360"/>
      </w:pPr>
    </w:lvl>
    <w:lvl w:ilvl="6" w:tplc="14090001">
      <w:start w:val="1"/>
      <w:numFmt w:val="decimal"/>
      <w:lvlText w:val="%7."/>
      <w:lvlJc w:val="left"/>
      <w:pPr>
        <w:tabs>
          <w:tab w:val="num" w:pos="5957"/>
        </w:tabs>
        <w:ind w:left="5957" w:hanging="360"/>
      </w:pPr>
    </w:lvl>
    <w:lvl w:ilvl="7" w:tplc="14090003">
      <w:start w:val="1"/>
      <w:numFmt w:val="decimal"/>
      <w:lvlText w:val="%8."/>
      <w:lvlJc w:val="left"/>
      <w:pPr>
        <w:tabs>
          <w:tab w:val="num" w:pos="6677"/>
        </w:tabs>
        <w:ind w:left="6677" w:hanging="360"/>
      </w:pPr>
    </w:lvl>
    <w:lvl w:ilvl="8" w:tplc="14090005">
      <w:start w:val="1"/>
      <w:numFmt w:val="decimal"/>
      <w:lvlText w:val="%9."/>
      <w:lvlJc w:val="left"/>
      <w:pPr>
        <w:tabs>
          <w:tab w:val="num" w:pos="7397"/>
        </w:tabs>
        <w:ind w:left="7397" w:hanging="360"/>
      </w:pPr>
    </w:lvl>
  </w:abstractNum>
  <w:abstractNum w:abstractNumId="2" w15:restartNumberingAfterBreak="0">
    <w:nsid w:val="302C5471"/>
    <w:multiLevelType w:val="hybridMultilevel"/>
    <w:tmpl w:val="AC8ABDFE"/>
    <w:lvl w:ilvl="0" w:tplc="386CDDEC">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CA5E11"/>
    <w:multiLevelType w:val="hybridMultilevel"/>
    <w:tmpl w:val="B1D6CF74"/>
    <w:lvl w:ilvl="0" w:tplc="37D67676">
      <w:start w:val="1"/>
      <w:numFmt w:val="bullet"/>
      <w:lvlText w:val=""/>
      <w:lvlJc w:val="left"/>
      <w:pPr>
        <w:ind w:left="360" w:hanging="360"/>
      </w:pPr>
      <w:rPr>
        <w:rFonts w:ascii="Symbol" w:hAnsi="Symbol" w:hint="default"/>
        <w:sz w:val="18"/>
        <w:szCs w:val="18"/>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4" w15:restartNumberingAfterBreak="0">
    <w:nsid w:val="31FA731E"/>
    <w:multiLevelType w:val="hybridMultilevel"/>
    <w:tmpl w:val="4F9EEA32"/>
    <w:lvl w:ilvl="0" w:tplc="14090001">
      <w:start w:val="1"/>
      <w:numFmt w:val="bullet"/>
      <w:lvlText w:val=""/>
      <w:lvlJc w:val="left"/>
      <w:pPr>
        <w:ind w:left="4406" w:hanging="360"/>
      </w:pPr>
      <w:rPr>
        <w:rFonts w:ascii="Symbol" w:hAnsi="Symbol" w:hint="default"/>
      </w:rPr>
    </w:lvl>
    <w:lvl w:ilvl="1" w:tplc="14090003" w:tentative="1">
      <w:start w:val="1"/>
      <w:numFmt w:val="bullet"/>
      <w:lvlText w:val="o"/>
      <w:lvlJc w:val="left"/>
      <w:pPr>
        <w:ind w:left="5126" w:hanging="360"/>
      </w:pPr>
      <w:rPr>
        <w:rFonts w:ascii="Courier New" w:hAnsi="Courier New" w:cs="Courier New" w:hint="default"/>
      </w:rPr>
    </w:lvl>
    <w:lvl w:ilvl="2" w:tplc="14090005" w:tentative="1">
      <w:start w:val="1"/>
      <w:numFmt w:val="bullet"/>
      <w:lvlText w:val=""/>
      <w:lvlJc w:val="left"/>
      <w:pPr>
        <w:ind w:left="5846" w:hanging="360"/>
      </w:pPr>
      <w:rPr>
        <w:rFonts w:ascii="Wingdings" w:hAnsi="Wingdings" w:hint="default"/>
      </w:rPr>
    </w:lvl>
    <w:lvl w:ilvl="3" w:tplc="14090001" w:tentative="1">
      <w:start w:val="1"/>
      <w:numFmt w:val="bullet"/>
      <w:lvlText w:val=""/>
      <w:lvlJc w:val="left"/>
      <w:pPr>
        <w:ind w:left="6566" w:hanging="360"/>
      </w:pPr>
      <w:rPr>
        <w:rFonts w:ascii="Symbol" w:hAnsi="Symbol" w:hint="default"/>
      </w:rPr>
    </w:lvl>
    <w:lvl w:ilvl="4" w:tplc="14090003" w:tentative="1">
      <w:start w:val="1"/>
      <w:numFmt w:val="bullet"/>
      <w:lvlText w:val="o"/>
      <w:lvlJc w:val="left"/>
      <w:pPr>
        <w:ind w:left="7286" w:hanging="360"/>
      </w:pPr>
      <w:rPr>
        <w:rFonts w:ascii="Courier New" w:hAnsi="Courier New" w:cs="Courier New" w:hint="default"/>
      </w:rPr>
    </w:lvl>
    <w:lvl w:ilvl="5" w:tplc="14090005" w:tentative="1">
      <w:start w:val="1"/>
      <w:numFmt w:val="bullet"/>
      <w:lvlText w:val=""/>
      <w:lvlJc w:val="left"/>
      <w:pPr>
        <w:ind w:left="8006" w:hanging="360"/>
      </w:pPr>
      <w:rPr>
        <w:rFonts w:ascii="Wingdings" w:hAnsi="Wingdings" w:hint="default"/>
      </w:rPr>
    </w:lvl>
    <w:lvl w:ilvl="6" w:tplc="14090001" w:tentative="1">
      <w:start w:val="1"/>
      <w:numFmt w:val="bullet"/>
      <w:lvlText w:val=""/>
      <w:lvlJc w:val="left"/>
      <w:pPr>
        <w:ind w:left="8726" w:hanging="360"/>
      </w:pPr>
      <w:rPr>
        <w:rFonts w:ascii="Symbol" w:hAnsi="Symbol" w:hint="default"/>
      </w:rPr>
    </w:lvl>
    <w:lvl w:ilvl="7" w:tplc="14090003" w:tentative="1">
      <w:start w:val="1"/>
      <w:numFmt w:val="bullet"/>
      <w:lvlText w:val="o"/>
      <w:lvlJc w:val="left"/>
      <w:pPr>
        <w:ind w:left="9446" w:hanging="360"/>
      </w:pPr>
      <w:rPr>
        <w:rFonts w:ascii="Courier New" w:hAnsi="Courier New" w:cs="Courier New" w:hint="default"/>
      </w:rPr>
    </w:lvl>
    <w:lvl w:ilvl="8" w:tplc="14090005" w:tentative="1">
      <w:start w:val="1"/>
      <w:numFmt w:val="bullet"/>
      <w:lvlText w:val=""/>
      <w:lvlJc w:val="left"/>
      <w:pPr>
        <w:ind w:left="10166" w:hanging="360"/>
      </w:pPr>
      <w:rPr>
        <w:rFonts w:ascii="Wingdings" w:hAnsi="Wingdings" w:hint="default"/>
      </w:rPr>
    </w:lvl>
  </w:abstractNum>
  <w:abstractNum w:abstractNumId="5" w15:restartNumberingAfterBreak="0">
    <w:nsid w:val="3C7D5006"/>
    <w:multiLevelType w:val="singleLevel"/>
    <w:tmpl w:val="6248F79A"/>
    <w:lvl w:ilvl="0">
      <w:start w:val="1"/>
      <w:numFmt w:val="decimal"/>
      <w:lvlText w:val="%1."/>
      <w:legacy w:legacy="1" w:legacySpace="0" w:legacyIndent="283"/>
      <w:lvlJc w:val="left"/>
      <w:pPr>
        <w:ind w:left="283" w:hanging="283"/>
      </w:pPr>
    </w:lvl>
  </w:abstractNum>
  <w:abstractNum w:abstractNumId="6" w15:restartNumberingAfterBreak="0">
    <w:nsid w:val="446232C0"/>
    <w:multiLevelType w:val="hybridMultilevel"/>
    <w:tmpl w:val="EC681A90"/>
    <w:lvl w:ilvl="0" w:tplc="848A3C36">
      <w:start w:val="1"/>
      <w:numFmt w:val="bullet"/>
      <w:lvlText w:val=""/>
      <w:lvlJc w:val="left"/>
      <w:pPr>
        <w:ind w:left="709"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78C0B0C"/>
    <w:multiLevelType w:val="hybridMultilevel"/>
    <w:tmpl w:val="E99CC31C"/>
    <w:lvl w:ilvl="0" w:tplc="D5327E38">
      <w:start w:val="21"/>
      <w:numFmt w:val="decimal"/>
      <w:lvlText w:val="%1."/>
      <w:lvlJc w:val="left"/>
      <w:pPr>
        <w:tabs>
          <w:tab w:val="num" w:pos="360"/>
        </w:tabs>
        <w:ind w:left="360" w:hanging="360"/>
      </w:pPr>
      <w:rPr>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6B62555E"/>
    <w:multiLevelType w:val="multilevel"/>
    <w:tmpl w:val="7DD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DB3197"/>
    <w:multiLevelType w:val="singleLevel"/>
    <w:tmpl w:val="6248F79A"/>
    <w:lvl w:ilvl="0">
      <w:start w:val="1"/>
      <w:numFmt w:val="decimal"/>
      <w:lvlText w:val="%1."/>
      <w:legacy w:legacy="1" w:legacySpace="0" w:legacyIndent="283"/>
      <w:lvlJc w:val="left"/>
      <w:pPr>
        <w:ind w:left="992" w:hanging="283"/>
      </w:pPr>
    </w:lvl>
  </w:abstractNum>
  <w:abstractNum w:abstractNumId="10" w15:restartNumberingAfterBreak="0">
    <w:nsid w:val="79FB6676"/>
    <w:multiLevelType w:val="hybridMultilevel"/>
    <w:tmpl w:val="12FEFAA6"/>
    <w:lvl w:ilvl="0" w:tplc="14090001">
      <w:start w:val="1"/>
      <w:numFmt w:val="bullet"/>
      <w:lvlText w:val=""/>
      <w:lvlJc w:val="left"/>
      <w:pPr>
        <w:ind w:left="-273" w:hanging="360"/>
      </w:pPr>
      <w:rPr>
        <w:rFonts w:ascii="Symbol" w:hAnsi="Symbol"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num w:numId="1">
    <w:abstractNumId w:val="9"/>
  </w:num>
  <w:num w:numId="2">
    <w:abstractNumId w:val="5"/>
  </w:num>
  <w:num w:numId="3">
    <w:abstractNumId w:val="2"/>
  </w:num>
  <w:num w:numId="4">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6"/>
  </w:num>
  <w:num w:numId="10">
    <w:abstractNumId w:val="8"/>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oNotTrackFormattin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CD8"/>
    <w:rsid w:val="00042909"/>
    <w:rsid w:val="00120185"/>
    <w:rsid w:val="001740CC"/>
    <w:rsid w:val="001A0975"/>
    <w:rsid w:val="001B2AFE"/>
    <w:rsid w:val="001B2BDB"/>
    <w:rsid w:val="001B4075"/>
    <w:rsid w:val="001D6CD8"/>
    <w:rsid w:val="001E0688"/>
    <w:rsid w:val="001E4DE0"/>
    <w:rsid w:val="00210456"/>
    <w:rsid w:val="002477FF"/>
    <w:rsid w:val="00273D01"/>
    <w:rsid w:val="00283DE3"/>
    <w:rsid w:val="002C3054"/>
    <w:rsid w:val="003067DB"/>
    <w:rsid w:val="003252C4"/>
    <w:rsid w:val="00347CF9"/>
    <w:rsid w:val="0035319E"/>
    <w:rsid w:val="003C7E42"/>
    <w:rsid w:val="00402FAC"/>
    <w:rsid w:val="00426609"/>
    <w:rsid w:val="00436258"/>
    <w:rsid w:val="00455EF4"/>
    <w:rsid w:val="004728EE"/>
    <w:rsid w:val="005273B7"/>
    <w:rsid w:val="005A47F2"/>
    <w:rsid w:val="005D5995"/>
    <w:rsid w:val="006770DB"/>
    <w:rsid w:val="006A176E"/>
    <w:rsid w:val="00744D46"/>
    <w:rsid w:val="007B2E85"/>
    <w:rsid w:val="00803915"/>
    <w:rsid w:val="008075D3"/>
    <w:rsid w:val="00856F8F"/>
    <w:rsid w:val="008A2409"/>
    <w:rsid w:val="008C56A2"/>
    <w:rsid w:val="00915EC3"/>
    <w:rsid w:val="00947C0F"/>
    <w:rsid w:val="00A10D89"/>
    <w:rsid w:val="00A54C61"/>
    <w:rsid w:val="00A93C46"/>
    <w:rsid w:val="00AF567A"/>
    <w:rsid w:val="00B0533D"/>
    <w:rsid w:val="00B21DE3"/>
    <w:rsid w:val="00B4291B"/>
    <w:rsid w:val="00B7638F"/>
    <w:rsid w:val="00BF466C"/>
    <w:rsid w:val="00BF699E"/>
    <w:rsid w:val="00C15AB0"/>
    <w:rsid w:val="00C311ED"/>
    <w:rsid w:val="00C37244"/>
    <w:rsid w:val="00C66156"/>
    <w:rsid w:val="00C73931"/>
    <w:rsid w:val="00CA38BA"/>
    <w:rsid w:val="00CC115E"/>
    <w:rsid w:val="00CD5949"/>
    <w:rsid w:val="00CE2EBE"/>
    <w:rsid w:val="00D04D47"/>
    <w:rsid w:val="00D05CB6"/>
    <w:rsid w:val="00D8681E"/>
    <w:rsid w:val="00DB52FA"/>
    <w:rsid w:val="00E00AB1"/>
    <w:rsid w:val="00E03C36"/>
    <w:rsid w:val="00E046C8"/>
    <w:rsid w:val="00E20824"/>
    <w:rsid w:val="00EF106B"/>
    <w:rsid w:val="00EF2A18"/>
    <w:rsid w:val="00FC2D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6B8C7F1"/>
  <w15:docId w15:val="{17EBE9D6-0A96-4008-AE91-3E0B37C4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link w:val="Header"/>
    <w:uiPriority w:val="99"/>
    <w:rsid w:val="005A47F2"/>
    <w:rPr>
      <w:sz w:val="24"/>
      <w:lang w:val="en-GB" w:eastAsia="en-US"/>
    </w:rPr>
  </w:style>
  <w:style w:type="paragraph" w:styleId="BalloonText">
    <w:name w:val="Balloon Text"/>
    <w:basedOn w:val="Normal"/>
    <w:link w:val="BalloonTextChar"/>
    <w:uiPriority w:val="99"/>
    <w:semiHidden/>
    <w:unhideWhenUsed/>
    <w:rsid w:val="005A47F2"/>
    <w:rPr>
      <w:rFonts w:ascii="Tahoma" w:hAnsi="Tahoma"/>
      <w:sz w:val="16"/>
      <w:szCs w:val="16"/>
    </w:rPr>
  </w:style>
  <w:style w:type="character" w:customStyle="1" w:styleId="BalloonTextChar">
    <w:name w:val="Balloon Text Char"/>
    <w:link w:val="BalloonText"/>
    <w:uiPriority w:val="99"/>
    <w:semiHidden/>
    <w:rsid w:val="005A47F2"/>
    <w:rPr>
      <w:rFonts w:ascii="Tahoma" w:hAnsi="Tahoma" w:cs="Tahoma"/>
      <w:sz w:val="16"/>
      <w:szCs w:val="16"/>
      <w:lang w:val="en-GB" w:eastAsia="en-US"/>
    </w:rPr>
  </w:style>
  <w:style w:type="table" w:styleId="TableGrid">
    <w:name w:val="Table Grid"/>
    <w:basedOn w:val="TableNormal"/>
    <w:uiPriority w:val="59"/>
    <w:rsid w:val="00C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00AB1"/>
    <w:pPr>
      <w:overflowPunct/>
      <w:autoSpaceDE/>
      <w:autoSpaceDN/>
      <w:adjustRightInd/>
      <w:textAlignment w:val="auto"/>
    </w:pPr>
    <w:rPr>
      <w:rFonts w:eastAsia="Calibri"/>
      <w:sz w:val="20"/>
      <w:lang w:val="x-none" w:eastAsia="en-GB"/>
    </w:rPr>
  </w:style>
  <w:style w:type="character" w:customStyle="1" w:styleId="CommentTextChar">
    <w:name w:val="Comment Text Char"/>
    <w:link w:val="CommentText"/>
    <w:uiPriority w:val="99"/>
    <w:rsid w:val="00E00AB1"/>
    <w:rPr>
      <w:rFonts w:eastAsia="Calibri"/>
      <w:lang w:eastAsia="en-GB"/>
    </w:rPr>
  </w:style>
  <w:style w:type="character" w:styleId="CommentReference">
    <w:name w:val="annotation reference"/>
    <w:uiPriority w:val="99"/>
    <w:unhideWhenUsed/>
    <w:rsid w:val="00E00AB1"/>
  </w:style>
  <w:style w:type="paragraph" w:styleId="ListParagraph">
    <w:name w:val="List Paragraph"/>
    <w:basedOn w:val="Normal"/>
    <w:uiPriority w:val="34"/>
    <w:qFormat/>
    <w:rsid w:val="00E00AB1"/>
    <w:pPr>
      <w:overflowPunct/>
      <w:autoSpaceDE/>
      <w:autoSpaceDN/>
      <w:adjustRightInd/>
      <w:ind w:left="720"/>
      <w:contextualSpacing/>
      <w:textAlignment w:val="auto"/>
    </w:pPr>
    <w:rPr>
      <w:rFonts w:eastAsia="Calibri"/>
      <w:szCs w:val="24"/>
      <w:lang w:val="en-NZ" w:eastAsia="en-GB"/>
    </w:rPr>
  </w:style>
  <w:style w:type="paragraph" w:styleId="NormalWeb">
    <w:name w:val="Normal (Web)"/>
    <w:basedOn w:val="Normal"/>
    <w:uiPriority w:val="99"/>
    <w:semiHidden/>
    <w:unhideWhenUsed/>
    <w:rsid w:val="00DB52FA"/>
    <w:pPr>
      <w:overflowPunct/>
      <w:autoSpaceDE/>
      <w:autoSpaceDN/>
      <w:adjustRightInd/>
      <w:spacing w:before="100" w:beforeAutospacing="1" w:after="100" w:afterAutospacing="1"/>
      <w:textAlignment w:val="auto"/>
    </w:pPr>
    <w:rPr>
      <w:szCs w:val="24"/>
      <w:lang w:val="en-NZ" w:eastAsia="en-NZ"/>
    </w:rPr>
  </w:style>
  <w:style w:type="character" w:styleId="Strong">
    <w:name w:val="Strong"/>
    <w:uiPriority w:val="22"/>
    <w:qFormat/>
    <w:rsid w:val="00DB52FA"/>
    <w:rPr>
      <w:b/>
      <w:bCs/>
    </w:rPr>
  </w:style>
  <w:style w:type="character" w:styleId="Hyperlink">
    <w:name w:val="Hyperlink"/>
    <w:uiPriority w:val="99"/>
    <w:unhideWhenUsed/>
    <w:rsid w:val="00347CF9"/>
    <w:rPr>
      <w:color w:val="0000FF"/>
      <w:u w:val="single"/>
    </w:rPr>
  </w:style>
  <w:style w:type="character" w:customStyle="1" w:styleId="apple-converted-space">
    <w:name w:val="apple-converted-space"/>
    <w:rsid w:val="007B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3468">
      <w:bodyDiv w:val="1"/>
      <w:marLeft w:val="0"/>
      <w:marRight w:val="0"/>
      <w:marTop w:val="0"/>
      <w:marBottom w:val="0"/>
      <w:divBdr>
        <w:top w:val="none" w:sz="0" w:space="0" w:color="auto"/>
        <w:left w:val="none" w:sz="0" w:space="0" w:color="auto"/>
        <w:bottom w:val="none" w:sz="0" w:space="0" w:color="auto"/>
        <w:right w:val="none" w:sz="0" w:space="0" w:color="auto"/>
      </w:divBdr>
    </w:div>
    <w:div w:id="12437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foreudig.co.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750F-392C-43CF-AF7C-CB994451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HDC</Company>
  <LinksUpToDate>false</LinksUpToDate>
  <CharactersWithSpaces>5180</CharactersWithSpaces>
  <SharedDoc>false</SharedDoc>
  <HLinks>
    <vt:vector size="6" baseType="variant">
      <vt:variant>
        <vt:i4>4259851</vt:i4>
      </vt:variant>
      <vt:variant>
        <vt:i4>0</vt:i4>
      </vt:variant>
      <vt:variant>
        <vt:i4>0</vt:i4>
      </vt:variant>
      <vt:variant>
        <vt:i4>5</vt:i4>
      </vt:variant>
      <vt:variant>
        <vt:lpwstr>http://www.beforeudig.co.nz/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Raewyn Dent</cp:lastModifiedBy>
  <cp:revision>7</cp:revision>
  <cp:lastPrinted>2015-12-01T23:45:00Z</cp:lastPrinted>
  <dcterms:created xsi:type="dcterms:W3CDTF">2016-06-24T00:01:00Z</dcterms:created>
  <dcterms:modified xsi:type="dcterms:W3CDTF">2018-08-19T23:02:00Z</dcterms:modified>
</cp:coreProperties>
</file>